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5AFF6" w14:textId="77777777" w:rsidR="00816830" w:rsidRPr="00816830" w:rsidRDefault="00397F82" w:rsidP="00816830">
      <w:pPr>
        <w:spacing w:before="100" w:beforeAutospacing="1" w:after="100" w:afterAutospacing="1" w:line="240" w:lineRule="auto"/>
        <w:ind w:left="-709" w:right="-427"/>
        <w:jc w:val="center"/>
        <w:rPr>
          <w:rFonts w:ascii="Rockwell Nova Light" w:eastAsia="Times New Roman" w:hAnsi="Rockwell Nova Light" w:cs="Times New Roman"/>
          <w:b/>
          <w:bCs/>
          <w:kern w:val="36"/>
          <w:sz w:val="36"/>
          <w:szCs w:val="48"/>
          <w:lang w:eastAsia="it-IT"/>
        </w:rPr>
      </w:pPr>
      <w:r>
        <w:rPr>
          <w:rFonts w:ascii="Rockwell Nova Light" w:eastAsia="Times New Roman" w:hAnsi="Rockwell Nova Light" w:cs="Times New Roman"/>
          <w:b/>
          <w:bCs/>
          <w:kern w:val="36"/>
          <w:sz w:val="36"/>
          <w:szCs w:val="48"/>
          <w:lang w:eastAsia="it-IT"/>
        </w:rPr>
        <w:t xml:space="preserve">ACCORDO TERRITORIALE NAZIONALE </w:t>
      </w:r>
      <w:r w:rsidR="00816830" w:rsidRPr="00397F82">
        <w:rPr>
          <w:rFonts w:ascii="Rockwell Nova Light" w:eastAsia="Times New Roman" w:hAnsi="Rockwell Nova Light" w:cs="Times New Roman"/>
          <w:b/>
          <w:bCs/>
          <w:kern w:val="36"/>
          <w:sz w:val="24"/>
          <w:szCs w:val="48"/>
          <w:lang w:eastAsia="it-IT"/>
        </w:rPr>
        <w:t>DI</w:t>
      </w:r>
      <w:r w:rsidR="00816830" w:rsidRPr="00816830">
        <w:rPr>
          <w:rFonts w:ascii="Rockwell Nova Light" w:eastAsia="Times New Roman" w:hAnsi="Rockwell Nova Light" w:cs="Times New Roman"/>
          <w:b/>
          <w:bCs/>
          <w:kern w:val="36"/>
          <w:sz w:val="36"/>
          <w:szCs w:val="48"/>
          <w:lang w:eastAsia="it-IT"/>
        </w:rPr>
        <w:t xml:space="preserve"> RETE DI SCOPO </w:t>
      </w:r>
    </w:p>
    <w:p w14:paraId="539C4004" w14:textId="77777777" w:rsidR="00476EBE" w:rsidRPr="00430651" w:rsidRDefault="00476EBE" w:rsidP="00476EBE">
      <w:pPr>
        <w:spacing w:before="100" w:beforeAutospacing="1" w:after="100" w:afterAutospacing="1" w:line="240" w:lineRule="auto"/>
        <w:jc w:val="center"/>
        <w:rPr>
          <w:rFonts w:ascii="Rockwell Nova Light" w:eastAsia="Times New Roman" w:hAnsi="Rockwell Nova Light" w:cs="Times New Roman"/>
          <w:sz w:val="20"/>
          <w:szCs w:val="24"/>
          <w:lang w:eastAsia="it-IT"/>
        </w:rPr>
      </w:pPr>
      <w:r w:rsidRPr="00476EBE">
        <w:rPr>
          <w:rFonts w:ascii="Rockwell Nova Light" w:eastAsia="Times New Roman" w:hAnsi="Rockwell Nova Light" w:cs="Times New Roman"/>
          <w:sz w:val="20"/>
          <w:szCs w:val="24"/>
          <w:lang w:eastAsia="it-IT"/>
        </w:rPr>
        <w:t xml:space="preserve">per la costituzione della </w:t>
      </w:r>
      <w:r w:rsidRPr="00430651">
        <w:rPr>
          <w:rFonts w:ascii="Rockwell Nova Light" w:eastAsia="Times New Roman" w:hAnsi="Rockwell Nova Light" w:cs="Times New Roman"/>
          <w:b/>
          <w:bCs/>
          <w:sz w:val="20"/>
          <w:szCs w:val="24"/>
          <w:lang w:eastAsia="it-IT"/>
        </w:rPr>
        <w:t>Rete EUDAIMON</w:t>
      </w:r>
      <w:r w:rsidRPr="00476EBE">
        <w:rPr>
          <w:rFonts w:ascii="Rockwell Nova Light" w:eastAsia="Times New Roman" w:hAnsi="Rockwell Nova Light" w:cs="Times New Roman"/>
          <w:sz w:val="20"/>
          <w:szCs w:val="24"/>
          <w:lang w:eastAsia="it-IT"/>
        </w:rPr>
        <w:br/>
      </w:r>
      <w:r w:rsidR="00B05AE8">
        <w:rPr>
          <w:rFonts w:ascii="Rockwell Nova Light" w:eastAsia="Times New Roman" w:hAnsi="Rockwell Nova Light" w:cs="Times New Roman"/>
          <w:sz w:val="20"/>
          <w:szCs w:val="24"/>
          <w:lang w:eastAsia="it-IT"/>
        </w:rPr>
        <w:t xml:space="preserve">- </w:t>
      </w:r>
      <w:r w:rsidRPr="00B05AE8">
        <w:rPr>
          <w:rFonts w:ascii="Rockwell Nova Light" w:eastAsia="Times New Roman" w:hAnsi="Rockwell Nova Light" w:cs="Times New Roman"/>
          <w:iCs/>
          <w:sz w:val="20"/>
          <w:szCs w:val="24"/>
          <w:lang w:eastAsia="it-IT"/>
        </w:rPr>
        <w:t>EUropean Didactics, Autonomy, Innovation, Mobility, Organization Network</w:t>
      </w:r>
      <w:r w:rsidR="00B05AE8">
        <w:rPr>
          <w:rFonts w:ascii="Rockwell Nova Light" w:eastAsia="Times New Roman" w:hAnsi="Rockwell Nova Light" w:cs="Times New Roman"/>
          <w:sz w:val="20"/>
          <w:szCs w:val="24"/>
          <w:lang w:eastAsia="it-IT"/>
        </w:rPr>
        <w:t xml:space="preserve"> -</w:t>
      </w:r>
    </w:p>
    <w:p w14:paraId="2C50B684" w14:textId="77777777" w:rsidR="00476EBE" w:rsidRPr="00B05AE8" w:rsidRDefault="00476EBE" w:rsidP="00476EBE">
      <w:pPr>
        <w:spacing w:before="100" w:beforeAutospacing="1" w:after="100" w:afterAutospacing="1" w:line="240" w:lineRule="auto"/>
        <w:jc w:val="center"/>
        <w:rPr>
          <w:rFonts w:ascii="Rockwell Nova Light" w:eastAsia="Times New Roman" w:hAnsi="Rockwell Nova Light" w:cs="Times New Roman"/>
          <w:spacing w:val="120"/>
          <w:sz w:val="20"/>
          <w:szCs w:val="24"/>
          <w:lang w:eastAsia="it-IT"/>
        </w:rPr>
      </w:pPr>
      <w:r w:rsidRPr="00B05AE8">
        <w:rPr>
          <w:rFonts w:ascii="Rockwell Nova Light" w:eastAsia="Times New Roman" w:hAnsi="Rockwell Nova Light" w:cs="Times New Roman"/>
          <w:spacing w:val="120"/>
          <w:sz w:val="20"/>
          <w:szCs w:val="24"/>
          <w:lang w:eastAsia="it-IT"/>
        </w:rPr>
        <w:t>TRIENNIO 2025/2028</w:t>
      </w:r>
    </w:p>
    <w:p w14:paraId="2F76B05C" w14:textId="77777777" w:rsidR="00476EBE" w:rsidRPr="00430651" w:rsidRDefault="00476EBE" w:rsidP="00476EBE">
      <w:pPr>
        <w:spacing w:before="100" w:beforeAutospacing="1" w:after="100" w:afterAutospacing="1" w:line="240" w:lineRule="auto"/>
        <w:rPr>
          <w:rFonts w:ascii="Rockwell Nova Light" w:eastAsia="Times New Roman" w:hAnsi="Rockwell Nova Light" w:cs="Times New Roman"/>
          <w:sz w:val="20"/>
          <w:szCs w:val="24"/>
          <w:lang w:eastAsia="it-IT"/>
        </w:rPr>
      </w:pPr>
      <w:r w:rsidRPr="00430651">
        <w:rPr>
          <w:rFonts w:ascii="Rockwell Nova Light" w:eastAsia="Times New Roman" w:hAnsi="Rockwell Nova Light" w:cs="Times New Roman"/>
          <w:sz w:val="20"/>
          <w:szCs w:val="24"/>
          <w:lang w:eastAsia="it-IT"/>
        </w:rPr>
        <w:t>Fra le istituzioni scolastiche:</w:t>
      </w:r>
    </w:p>
    <w:tbl>
      <w:tblPr>
        <w:tblStyle w:val="Grigliatabell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3969"/>
        <w:gridCol w:w="1843"/>
        <w:gridCol w:w="3821"/>
      </w:tblGrid>
      <w:tr w:rsidR="000A0351" w:rsidRPr="00430651" w14:paraId="38E72249" w14:textId="77777777" w:rsidTr="00EA6C24">
        <w:tc>
          <w:tcPr>
            <w:tcW w:w="3969" w:type="dxa"/>
            <w:shd w:val="clear" w:color="auto" w:fill="ACB9CA" w:themeFill="text2" w:themeFillTint="66"/>
          </w:tcPr>
          <w:p w14:paraId="77587B0E" w14:textId="77777777" w:rsidR="000A0351" w:rsidRPr="00430651" w:rsidRDefault="000A0351" w:rsidP="00C8643F">
            <w:pPr>
              <w:spacing w:before="100" w:beforeAutospacing="1" w:after="100" w:afterAutospacing="1"/>
              <w:jc w:val="center"/>
              <w:rPr>
                <w:rFonts w:ascii="Rockwell Nova Light" w:eastAsia="Times New Roman" w:hAnsi="Rockwell Nova Light" w:cs="Times New Roman"/>
                <w:b/>
                <w:sz w:val="16"/>
                <w:szCs w:val="24"/>
                <w:lang w:eastAsia="it-IT"/>
              </w:rPr>
            </w:pPr>
            <w:r w:rsidRPr="00430651">
              <w:rPr>
                <w:rFonts w:ascii="Rockwell Nova Light" w:eastAsia="Times New Roman" w:hAnsi="Rockwell Nova Light" w:cs="Times New Roman"/>
                <w:b/>
                <w:sz w:val="16"/>
                <w:szCs w:val="24"/>
                <w:lang w:eastAsia="it-IT"/>
              </w:rPr>
              <w:t>DENOMINAZIONE ISTITUTO</w:t>
            </w:r>
          </w:p>
        </w:tc>
        <w:tc>
          <w:tcPr>
            <w:tcW w:w="1843" w:type="dxa"/>
            <w:shd w:val="clear" w:color="auto" w:fill="ACB9CA" w:themeFill="text2" w:themeFillTint="66"/>
          </w:tcPr>
          <w:p w14:paraId="1875CCC9" w14:textId="77777777" w:rsidR="000A0351" w:rsidRPr="00583565" w:rsidRDefault="000A0351" w:rsidP="00C8643F">
            <w:pPr>
              <w:spacing w:before="100" w:beforeAutospacing="1" w:after="100" w:afterAutospacing="1"/>
              <w:jc w:val="center"/>
              <w:rPr>
                <w:rFonts w:ascii="Rockwell Nova Light" w:eastAsia="Times New Roman" w:hAnsi="Rockwell Nova Light" w:cs="Times New Roman"/>
                <w:b/>
                <w:sz w:val="14"/>
                <w:szCs w:val="24"/>
                <w:lang w:eastAsia="it-IT"/>
              </w:rPr>
            </w:pPr>
            <w:r w:rsidRPr="00583565">
              <w:rPr>
                <w:rFonts w:ascii="Rockwell Nova Light" w:eastAsia="Times New Roman" w:hAnsi="Rockwell Nova Light" w:cs="Times New Roman"/>
                <w:b/>
                <w:sz w:val="14"/>
                <w:szCs w:val="24"/>
                <w:lang w:eastAsia="it-IT"/>
              </w:rPr>
              <w:t>CODICE MECCANOGRAFICO</w:t>
            </w:r>
          </w:p>
        </w:tc>
        <w:tc>
          <w:tcPr>
            <w:tcW w:w="3821" w:type="dxa"/>
            <w:shd w:val="clear" w:color="auto" w:fill="ACB9CA" w:themeFill="text2" w:themeFillTint="66"/>
          </w:tcPr>
          <w:p w14:paraId="7A3E08DE" w14:textId="77777777" w:rsidR="000A0351" w:rsidRPr="00430651" w:rsidRDefault="000A0351" w:rsidP="00C8643F">
            <w:pPr>
              <w:spacing w:before="100" w:beforeAutospacing="1" w:after="100" w:afterAutospacing="1"/>
              <w:jc w:val="center"/>
              <w:rPr>
                <w:rFonts w:ascii="Rockwell Nova Light" w:eastAsia="Times New Roman" w:hAnsi="Rockwell Nova Light" w:cs="Times New Roman"/>
                <w:b/>
                <w:sz w:val="16"/>
                <w:szCs w:val="24"/>
                <w:lang w:eastAsia="it-IT"/>
              </w:rPr>
            </w:pPr>
            <w:r>
              <w:rPr>
                <w:rFonts w:ascii="Rockwell Nova Light" w:eastAsia="Times New Roman" w:hAnsi="Rockwell Nova Light" w:cs="Times New Roman"/>
                <w:b/>
                <w:sz w:val="16"/>
                <w:szCs w:val="24"/>
                <w:lang w:eastAsia="it-IT"/>
              </w:rPr>
              <w:t>DIRIGENTE SCOLASTICO</w:t>
            </w:r>
          </w:p>
        </w:tc>
      </w:tr>
      <w:tr w:rsidR="00B05AE8" w:rsidRPr="00430651" w14:paraId="705DA40D" w14:textId="77777777" w:rsidTr="00EA6C24">
        <w:tc>
          <w:tcPr>
            <w:tcW w:w="3969" w:type="dxa"/>
          </w:tcPr>
          <w:p w14:paraId="161B2B41" w14:textId="77777777" w:rsidR="00B05AE8" w:rsidRPr="00AD1D26" w:rsidRDefault="00B05AE8" w:rsidP="00B05AE8">
            <w:pPr>
              <w:pStyle w:val="Paragrafoelenco"/>
              <w:numPr>
                <w:ilvl w:val="0"/>
                <w:numId w:val="16"/>
              </w:numPr>
              <w:ind w:left="318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AD1D26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IC SANT’ELIA FIUMERAPIDO</w:t>
            </w:r>
          </w:p>
        </w:tc>
        <w:tc>
          <w:tcPr>
            <w:tcW w:w="1843" w:type="dxa"/>
          </w:tcPr>
          <w:p w14:paraId="2B572333" w14:textId="77777777" w:rsidR="00B05AE8" w:rsidRPr="00AD1D26" w:rsidRDefault="00B05AE8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AD1D26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FRIC857001</w:t>
            </w:r>
          </w:p>
        </w:tc>
        <w:tc>
          <w:tcPr>
            <w:tcW w:w="3821" w:type="dxa"/>
          </w:tcPr>
          <w:p w14:paraId="48EE130D" w14:textId="77777777" w:rsidR="00B05AE8" w:rsidRPr="00AD1D26" w:rsidRDefault="00B05AE8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AD1D26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MALANDRINO NAZARIO</w:t>
            </w:r>
          </w:p>
        </w:tc>
      </w:tr>
      <w:tr w:rsidR="00215FCC" w:rsidRPr="00430651" w14:paraId="3C24C650" w14:textId="77777777" w:rsidTr="00EA6C24">
        <w:tc>
          <w:tcPr>
            <w:tcW w:w="3969" w:type="dxa"/>
          </w:tcPr>
          <w:p w14:paraId="511F17A2" w14:textId="77777777" w:rsidR="00215FCC" w:rsidRDefault="00215FCC" w:rsidP="00E064FF">
            <w:pPr>
              <w:pStyle w:val="Paragrafoelenco"/>
              <w:numPr>
                <w:ilvl w:val="0"/>
                <w:numId w:val="16"/>
              </w:numPr>
              <w:ind w:left="318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E064FF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IC M.MONTESSORI CARDANO AL CAMPO</w:t>
            </w:r>
          </w:p>
        </w:tc>
        <w:tc>
          <w:tcPr>
            <w:tcW w:w="1843" w:type="dxa"/>
          </w:tcPr>
          <w:p w14:paraId="30DA940B" w14:textId="77777777" w:rsidR="00215FCC" w:rsidRPr="00E064FF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E064FF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VAIC843007</w:t>
            </w:r>
          </w:p>
        </w:tc>
        <w:tc>
          <w:tcPr>
            <w:tcW w:w="3821" w:type="dxa"/>
          </w:tcPr>
          <w:p w14:paraId="4C6E3CF1" w14:textId="77777777" w:rsidR="00215FCC" w:rsidRPr="00E064FF" w:rsidRDefault="00215FCC" w:rsidP="001C5136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E064FF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ACQUAVIVA</w:t>
            </w:r>
            <w:r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 xml:space="preserve"> </w:t>
            </w:r>
            <w:r w:rsidRPr="00E064FF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STEFANIA</w:t>
            </w:r>
          </w:p>
        </w:tc>
      </w:tr>
      <w:tr w:rsidR="00215FCC" w:rsidRPr="00430651" w14:paraId="05F5DEBC" w14:textId="77777777" w:rsidTr="00EA6C24">
        <w:tc>
          <w:tcPr>
            <w:tcW w:w="3969" w:type="dxa"/>
          </w:tcPr>
          <w:p w14:paraId="69D8BFF4" w14:textId="77777777" w:rsidR="00215FCC" w:rsidRPr="00E064FF" w:rsidRDefault="00215FCC" w:rsidP="00E064FF">
            <w:pPr>
              <w:pStyle w:val="Paragrafoelenco"/>
              <w:numPr>
                <w:ilvl w:val="0"/>
                <w:numId w:val="16"/>
              </w:numPr>
              <w:ind w:left="318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IC CARLO PORTA LURAGO D’ERBA</w:t>
            </w:r>
          </w:p>
        </w:tc>
        <w:tc>
          <w:tcPr>
            <w:tcW w:w="1843" w:type="dxa"/>
          </w:tcPr>
          <w:p w14:paraId="3B48EC20" w14:textId="77777777" w:rsidR="00215FCC" w:rsidRPr="00E064FF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COIC84100T</w:t>
            </w:r>
          </w:p>
        </w:tc>
        <w:tc>
          <w:tcPr>
            <w:tcW w:w="3821" w:type="dxa"/>
          </w:tcPr>
          <w:p w14:paraId="77976475" w14:textId="77777777" w:rsidR="00215FCC" w:rsidRPr="00E064FF" w:rsidRDefault="00215FCC" w:rsidP="001C5136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AMATO SABRINA</w:t>
            </w:r>
          </w:p>
        </w:tc>
      </w:tr>
      <w:tr w:rsidR="00215FCC" w:rsidRPr="00430651" w14:paraId="0C89A8D7" w14:textId="77777777" w:rsidTr="00EA6C24">
        <w:tc>
          <w:tcPr>
            <w:tcW w:w="3969" w:type="dxa"/>
          </w:tcPr>
          <w:p w14:paraId="446E7A15" w14:textId="77777777" w:rsidR="00215FCC" w:rsidRDefault="00215FCC" w:rsidP="00E064FF">
            <w:pPr>
              <w:pStyle w:val="Paragrafoelenco"/>
              <w:numPr>
                <w:ilvl w:val="0"/>
                <w:numId w:val="16"/>
              </w:numPr>
              <w:ind w:left="318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IC SORA 3</w:t>
            </w:r>
          </w:p>
        </w:tc>
        <w:tc>
          <w:tcPr>
            <w:tcW w:w="1843" w:type="dxa"/>
          </w:tcPr>
          <w:p w14:paraId="5D4E62C6" w14:textId="77777777" w:rsidR="00215FCC" w:rsidRPr="00E064FF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683350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FRIC851002</w:t>
            </w:r>
          </w:p>
        </w:tc>
        <w:tc>
          <w:tcPr>
            <w:tcW w:w="3821" w:type="dxa"/>
          </w:tcPr>
          <w:p w14:paraId="23303C65" w14:textId="77777777" w:rsidR="00215FCC" w:rsidRPr="00E064FF" w:rsidRDefault="00215FCC" w:rsidP="001C5136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683350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ANTONELLIS</w:t>
            </w:r>
            <w:r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 xml:space="preserve"> DONATELLA</w:t>
            </w:r>
          </w:p>
        </w:tc>
      </w:tr>
      <w:tr w:rsidR="00215FCC" w:rsidRPr="00430651" w14:paraId="6DBBE0B7" w14:textId="77777777" w:rsidTr="00EA6C24">
        <w:tc>
          <w:tcPr>
            <w:tcW w:w="3969" w:type="dxa"/>
          </w:tcPr>
          <w:p w14:paraId="181EF1C9" w14:textId="77777777" w:rsidR="00215FCC" w:rsidRDefault="00215FCC" w:rsidP="00E064FF">
            <w:pPr>
              <w:pStyle w:val="Paragrafoelenco"/>
              <w:numPr>
                <w:ilvl w:val="0"/>
                <w:numId w:val="16"/>
              </w:numPr>
              <w:ind w:left="318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 xml:space="preserve">IC </w:t>
            </w:r>
            <w:r w:rsidRPr="00E064FF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02 SAN BONIFACIO</w:t>
            </w:r>
          </w:p>
        </w:tc>
        <w:tc>
          <w:tcPr>
            <w:tcW w:w="1843" w:type="dxa"/>
          </w:tcPr>
          <w:p w14:paraId="762E6FE7" w14:textId="77777777" w:rsidR="00215FCC" w:rsidRPr="001C513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E064FF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VRIC8AA00T</w:t>
            </w:r>
          </w:p>
        </w:tc>
        <w:tc>
          <w:tcPr>
            <w:tcW w:w="3821" w:type="dxa"/>
          </w:tcPr>
          <w:p w14:paraId="6E87E07C" w14:textId="77777777" w:rsidR="00215FCC" w:rsidRPr="001C5136" w:rsidRDefault="00215FCC" w:rsidP="001C5136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E064FF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ATTINÀ</w:t>
            </w:r>
            <w:r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 xml:space="preserve"> </w:t>
            </w:r>
            <w:r w:rsidRPr="00E064FF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MARIA</w:t>
            </w:r>
          </w:p>
        </w:tc>
      </w:tr>
      <w:tr w:rsidR="00215FCC" w:rsidRPr="00430651" w14:paraId="77E07EEF" w14:textId="77777777" w:rsidTr="00EA6C24">
        <w:tc>
          <w:tcPr>
            <w:tcW w:w="3969" w:type="dxa"/>
          </w:tcPr>
          <w:p w14:paraId="5BA8CD6E" w14:textId="77777777" w:rsidR="00215FCC" w:rsidRDefault="00215FCC" w:rsidP="00B05AE8">
            <w:pPr>
              <w:pStyle w:val="Paragrafoelenco"/>
              <w:numPr>
                <w:ilvl w:val="0"/>
                <w:numId w:val="16"/>
              </w:numPr>
              <w:ind w:left="318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IC VEROLI 2</w:t>
            </w:r>
          </w:p>
        </w:tc>
        <w:tc>
          <w:tcPr>
            <w:tcW w:w="1843" w:type="dxa"/>
          </w:tcPr>
          <w:p w14:paraId="75DDE606" w14:textId="77777777" w:rsidR="00215FCC" w:rsidRPr="00A85D7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1C5136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FRIC848006</w:t>
            </w:r>
          </w:p>
        </w:tc>
        <w:tc>
          <w:tcPr>
            <w:tcW w:w="3821" w:type="dxa"/>
          </w:tcPr>
          <w:p w14:paraId="5CCE780D" w14:textId="77777777" w:rsidR="00215FCC" w:rsidRDefault="00215FCC" w:rsidP="001C5136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1C5136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 xml:space="preserve">AVARELLO ANGELA </w:t>
            </w:r>
          </w:p>
        </w:tc>
      </w:tr>
      <w:tr w:rsidR="00215FCC" w:rsidRPr="00430651" w14:paraId="1AB42DCD" w14:textId="77777777" w:rsidTr="00EA6C24">
        <w:tc>
          <w:tcPr>
            <w:tcW w:w="3969" w:type="dxa"/>
          </w:tcPr>
          <w:p w14:paraId="7A728C75" w14:textId="77777777" w:rsidR="00215FCC" w:rsidRPr="00AD1D26" w:rsidRDefault="00215FCC" w:rsidP="00B05AE8">
            <w:pPr>
              <w:pStyle w:val="Paragrafoelenco"/>
              <w:numPr>
                <w:ilvl w:val="0"/>
                <w:numId w:val="16"/>
              </w:numPr>
              <w:ind w:left="318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IC PIETRO VANNI</w:t>
            </w:r>
          </w:p>
        </w:tc>
        <w:tc>
          <w:tcPr>
            <w:tcW w:w="1843" w:type="dxa"/>
          </w:tcPr>
          <w:p w14:paraId="17836B9A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A85D76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VTIC83200D</w:t>
            </w:r>
          </w:p>
        </w:tc>
        <w:tc>
          <w:tcPr>
            <w:tcW w:w="3821" w:type="dxa"/>
          </w:tcPr>
          <w:p w14:paraId="27C3B99B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BALEANI MARIA CRISTINA</w:t>
            </w:r>
          </w:p>
        </w:tc>
      </w:tr>
      <w:tr w:rsidR="00215FCC" w:rsidRPr="00430651" w14:paraId="4B5F3F1D" w14:textId="77777777" w:rsidTr="00EA6C24">
        <w:tc>
          <w:tcPr>
            <w:tcW w:w="3969" w:type="dxa"/>
          </w:tcPr>
          <w:p w14:paraId="0D4DD7AF" w14:textId="77777777" w:rsidR="00215FCC" w:rsidRDefault="00215FCC" w:rsidP="00EA44E4">
            <w:pPr>
              <w:pStyle w:val="Paragrafoelenco"/>
              <w:numPr>
                <w:ilvl w:val="0"/>
                <w:numId w:val="16"/>
              </w:numPr>
              <w:ind w:left="318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 xml:space="preserve">IC </w:t>
            </w:r>
            <w:r w:rsidRPr="00EA44E4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NETTUNO 2</w:t>
            </w:r>
          </w:p>
        </w:tc>
        <w:tc>
          <w:tcPr>
            <w:tcW w:w="1843" w:type="dxa"/>
          </w:tcPr>
          <w:p w14:paraId="7E580F9D" w14:textId="77777777" w:rsidR="00215FCC" w:rsidRPr="00A85D7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EA44E4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 xml:space="preserve">RMIC8D1006   </w:t>
            </w:r>
          </w:p>
        </w:tc>
        <w:tc>
          <w:tcPr>
            <w:tcW w:w="3821" w:type="dxa"/>
          </w:tcPr>
          <w:p w14:paraId="135BFF56" w14:textId="77777777" w:rsidR="00215FCC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BALZANO IDA</w:t>
            </w:r>
          </w:p>
        </w:tc>
      </w:tr>
      <w:tr w:rsidR="00215FCC" w:rsidRPr="00430651" w14:paraId="2988087C" w14:textId="77777777" w:rsidTr="00EA6C24">
        <w:tc>
          <w:tcPr>
            <w:tcW w:w="3969" w:type="dxa"/>
          </w:tcPr>
          <w:p w14:paraId="20051035" w14:textId="77777777" w:rsidR="00215FCC" w:rsidRPr="00AD1D26" w:rsidRDefault="00215FCC" w:rsidP="00B05AE8">
            <w:pPr>
              <w:pStyle w:val="Paragrafoelenco"/>
              <w:numPr>
                <w:ilvl w:val="0"/>
                <w:numId w:val="16"/>
              </w:numPr>
              <w:ind w:left="318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IC 8 CENTRO STORICO VERONA</w:t>
            </w:r>
          </w:p>
        </w:tc>
        <w:tc>
          <w:tcPr>
            <w:tcW w:w="1843" w:type="dxa"/>
          </w:tcPr>
          <w:p w14:paraId="7D4B7E78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A10821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VRIC879004</w:t>
            </w:r>
          </w:p>
        </w:tc>
        <w:tc>
          <w:tcPr>
            <w:tcW w:w="3821" w:type="dxa"/>
          </w:tcPr>
          <w:p w14:paraId="543FAACB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BARATTO ELEONORA</w:t>
            </w:r>
          </w:p>
        </w:tc>
      </w:tr>
      <w:tr w:rsidR="00215FCC" w:rsidRPr="00430651" w14:paraId="60B9F296" w14:textId="77777777" w:rsidTr="00EA6C24">
        <w:tc>
          <w:tcPr>
            <w:tcW w:w="3969" w:type="dxa"/>
          </w:tcPr>
          <w:p w14:paraId="62BA559C" w14:textId="77777777" w:rsidR="00215FCC" w:rsidRPr="00AD1D26" w:rsidRDefault="00215FCC" w:rsidP="00B05AE8">
            <w:pPr>
              <w:pStyle w:val="Paragrafoelenco"/>
              <w:numPr>
                <w:ilvl w:val="0"/>
                <w:numId w:val="16"/>
              </w:numPr>
              <w:ind w:left="318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AD1D26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ITE MOSSOTTI</w:t>
            </w:r>
          </w:p>
        </w:tc>
        <w:tc>
          <w:tcPr>
            <w:tcW w:w="1843" w:type="dxa"/>
          </w:tcPr>
          <w:p w14:paraId="21733656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AD1D26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NOTD09000R</w:t>
            </w:r>
          </w:p>
        </w:tc>
        <w:tc>
          <w:tcPr>
            <w:tcW w:w="3821" w:type="dxa"/>
          </w:tcPr>
          <w:p w14:paraId="5BF853F6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AD1D26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BARRECA GIANLUCA</w:t>
            </w:r>
          </w:p>
        </w:tc>
      </w:tr>
      <w:tr w:rsidR="00215FCC" w:rsidRPr="00430651" w14:paraId="447EDF56" w14:textId="77777777" w:rsidTr="00EA6C24">
        <w:tc>
          <w:tcPr>
            <w:tcW w:w="3969" w:type="dxa"/>
          </w:tcPr>
          <w:p w14:paraId="589C45BF" w14:textId="77777777" w:rsidR="00215FCC" w:rsidRPr="00AD1D26" w:rsidRDefault="00215FCC" w:rsidP="00B05AE8">
            <w:pPr>
              <w:pStyle w:val="Paragrafoelenco"/>
              <w:numPr>
                <w:ilvl w:val="0"/>
                <w:numId w:val="16"/>
              </w:numPr>
              <w:ind w:left="318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AD1D26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IC SOLIERA</w:t>
            </w:r>
          </w:p>
        </w:tc>
        <w:tc>
          <w:tcPr>
            <w:tcW w:w="1843" w:type="dxa"/>
          </w:tcPr>
          <w:p w14:paraId="7E2CA7BE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AD1D26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MOIC808007</w:t>
            </w:r>
          </w:p>
        </w:tc>
        <w:tc>
          <w:tcPr>
            <w:tcW w:w="3821" w:type="dxa"/>
          </w:tcPr>
          <w:p w14:paraId="122C31CA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AD1D26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BELMONTE CRISTINA</w:t>
            </w:r>
          </w:p>
        </w:tc>
      </w:tr>
      <w:tr w:rsidR="00215FCC" w:rsidRPr="00430651" w14:paraId="248D64C5" w14:textId="77777777" w:rsidTr="00EA6C24">
        <w:tc>
          <w:tcPr>
            <w:tcW w:w="3969" w:type="dxa"/>
          </w:tcPr>
          <w:p w14:paraId="524AAE9F" w14:textId="77777777" w:rsidR="00215FCC" w:rsidRPr="00AD1D26" w:rsidRDefault="00215FCC" w:rsidP="00F81A95">
            <w:pPr>
              <w:pStyle w:val="Paragrafoelenco"/>
              <w:numPr>
                <w:ilvl w:val="0"/>
                <w:numId w:val="16"/>
              </w:numPr>
              <w:ind w:left="318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LS FEDERIGO ENRIQUES</w:t>
            </w:r>
          </w:p>
        </w:tc>
        <w:tc>
          <w:tcPr>
            <w:tcW w:w="1843" w:type="dxa"/>
          </w:tcPr>
          <w:p w14:paraId="1619F570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D44572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RMPS090001</w:t>
            </w:r>
          </w:p>
        </w:tc>
        <w:tc>
          <w:tcPr>
            <w:tcW w:w="3821" w:type="dxa"/>
          </w:tcPr>
          <w:p w14:paraId="7CE97DD6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BERNARD MONICA</w:t>
            </w:r>
          </w:p>
        </w:tc>
      </w:tr>
      <w:tr w:rsidR="00215FCC" w:rsidRPr="00430651" w14:paraId="44E05753" w14:textId="77777777" w:rsidTr="00EA6C24">
        <w:tc>
          <w:tcPr>
            <w:tcW w:w="3969" w:type="dxa"/>
          </w:tcPr>
          <w:p w14:paraId="5F5F8DF1" w14:textId="77777777" w:rsidR="00215FCC" w:rsidRDefault="00215FCC" w:rsidP="00F81A95">
            <w:pPr>
              <w:pStyle w:val="Paragrafoelenco"/>
              <w:numPr>
                <w:ilvl w:val="0"/>
                <w:numId w:val="16"/>
              </w:numPr>
              <w:ind w:left="318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IC NINO ROTA</w:t>
            </w:r>
          </w:p>
        </w:tc>
        <w:tc>
          <w:tcPr>
            <w:tcW w:w="1843" w:type="dxa"/>
          </w:tcPr>
          <w:p w14:paraId="6FD52F1D" w14:textId="77777777" w:rsidR="00215FCC" w:rsidRPr="00D44572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265055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RMIC842002</w:t>
            </w:r>
          </w:p>
        </w:tc>
        <w:tc>
          <w:tcPr>
            <w:tcW w:w="3821" w:type="dxa"/>
          </w:tcPr>
          <w:p w14:paraId="607D6032" w14:textId="77777777" w:rsidR="00215FCC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BIANCO GRAZIELLA</w:t>
            </w:r>
          </w:p>
        </w:tc>
      </w:tr>
      <w:tr w:rsidR="00215FCC" w:rsidRPr="00430651" w14:paraId="7D2CF69F" w14:textId="77777777" w:rsidTr="00EA6C24">
        <w:tc>
          <w:tcPr>
            <w:tcW w:w="3969" w:type="dxa"/>
          </w:tcPr>
          <w:p w14:paraId="6D82D9F9" w14:textId="77777777" w:rsidR="00215FCC" w:rsidRPr="00AD1D26" w:rsidRDefault="00215FCC" w:rsidP="00B05AE8">
            <w:pPr>
              <w:pStyle w:val="Paragrafoelenco"/>
              <w:numPr>
                <w:ilvl w:val="0"/>
                <w:numId w:val="16"/>
              </w:numPr>
              <w:ind w:left="318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IC RAFFAELLO</w:t>
            </w:r>
          </w:p>
        </w:tc>
        <w:tc>
          <w:tcPr>
            <w:tcW w:w="1843" w:type="dxa"/>
          </w:tcPr>
          <w:p w14:paraId="4FF128F5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3A452F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RMIC83700E</w:t>
            </w:r>
          </w:p>
        </w:tc>
        <w:tc>
          <w:tcPr>
            <w:tcW w:w="3821" w:type="dxa"/>
          </w:tcPr>
          <w:p w14:paraId="71BD1073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BIONDI ELENA</w:t>
            </w:r>
          </w:p>
        </w:tc>
      </w:tr>
      <w:tr w:rsidR="00215FCC" w:rsidRPr="00430651" w14:paraId="0A9C59E7" w14:textId="77777777" w:rsidTr="00EA6C24">
        <w:tc>
          <w:tcPr>
            <w:tcW w:w="3969" w:type="dxa"/>
          </w:tcPr>
          <w:p w14:paraId="40FE32DD" w14:textId="77777777" w:rsidR="00215FCC" w:rsidRPr="00AD1D26" w:rsidRDefault="00215FCC" w:rsidP="00B05AE8">
            <w:pPr>
              <w:pStyle w:val="Paragrafoelenco"/>
              <w:numPr>
                <w:ilvl w:val="0"/>
                <w:numId w:val="16"/>
              </w:numPr>
              <w:ind w:left="318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IIS LUIGI ANGELONI</w:t>
            </w:r>
          </w:p>
        </w:tc>
        <w:tc>
          <w:tcPr>
            <w:tcW w:w="1843" w:type="dxa"/>
          </w:tcPr>
          <w:p w14:paraId="72F220EC" w14:textId="77777777" w:rsidR="00215FCC" w:rsidRPr="00AD1D26" w:rsidRDefault="00215FCC" w:rsidP="006244E5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D44572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FRIS00800X</w:t>
            </w:r>
          </w:p>
        </w:tc>
        <w:tc>
          <w:tcPr>
            <w:tcW w:w="3821" w:type="dxa"/>
          </w:tcPr>
          <w:p w14:paraId="4DE5F95E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BOÈ CRISTINA</w:t>
            </w:r>
          </w:p>
        </w:tc>
      </w:tr>
      <w:tr w:rsidR="00215FCC" w:rsidRPr="00430651" w14:paraId="37C809A3" w14:textId="77777777" w:rsidTr="00EA6C24">
        <w:tc>
          <w:tcPr>
            <w:tcW w:w="3969" w:type="dxa"/>
          </w:tcPr>
          <w:p w14:paraId="2B31A2B9" w14:textId="77777777" w:rsidR="00215FCC" w:rsidRDefault="00215FCC" w:rsidP="00265055">
            <w:pPr>
              <w:pStyle w:val="Paragrafoelenco"/>
              <w:numPr>
                <w:ilvl w:val="0"/>
                <w:numId w:val="16"/>
              </w:numPr>
              <w:ind w:left="318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B418F5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 xml:space="preserve">LICEO </w:t>
            </w:r>
            <w:r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DELLE ARTI</w:t>
            </w:r>
            <w:r w:rsidRPr="00B418F5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 xml:space="preserve"> </w:t>
            </w:r>
            <w:r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FELICE CASORATI</w:t>
            </w:r>
          </w:p>
        </w:tc>
        <w:tc>
          <w:tcPr>
            <w:tcW w:w="1843" w:type="dxa"/>
          </w:tcPr>
          <w:p w14:paraId="2A3C68B4" w14:textId="77777777" w:rsidR="00215FCC" w:rsidRPr="00D44572" w:rsidRDefault="00215FCC" w:rsidP="00B418F5">
            <w:pPr>
              <w:spacing w:before="100" w:beforeAutospacing="1" w:after="100" w:afterAutospacing="1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B418F5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NOSL010001</w:t>
            </w:r>
          </w:p>
        </w:tc>
        <w:tc>
          <w:tcPr>
            <w:tcW w:w="3821" w:type="dxa"/>
          </w:tcPr>
          <w:p w14:paraId="6A897E88" w14:textId="77777777" w:rsidR="00215FCC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BOFFA LUISA</w:t>
            </w:r>
          </w:p>
        </w:tc>
      </w:tr>
      <w:tr w:rsidR="00215FCC" w:rsidRPr="00430651" w14:paraId="38DBE576" w14:textId="77777777" w:rsidTr="00EA6C24">
        <w:tc>
          <w:tcPr>
            <w:tcW w:w="3969" w:type="dxa"/>
          </w:tcPr>
          <w:p w14:paraId="10269114" w14:textId="77777777" w:rsidR="00215FCC" w:rsidRDefault="00215FCC" w:rsidP="00265055">
            <w:pPr>
              <w:pStyle w:val="Paragrafoelenco"/>
              <w:numPr>
                <w:ilvl w:val="0"/>
                <w:numId w:val="16"/>
              </w:numPr>
              <w:ind w:left="318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265055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 xml:space="preserve">IC Via T. </w:t>
            </w:r>
            <w:r w:rsidRPr="00265055">
              <w:rPr>
                <w:rFonts w:ascii="Rockwell Nova Light" w:eastAsia="Times New Roman" w:hAnsi="Rockwell Nova Light" w:cs="Times New Roman"/>
                <w:caps/>
                <w:sz w:val="16"/>
                <w:szCs w:val="24"/>
                <w:lang w:eastAsia="it-IT"/>
              </w:rPr>
              <w:t>Mommsen, 20</w:t>
            </w:r>
          </w:p>
        </w:tc>
        <w:tc>
          <w:tcPr>
            <w:tcW w:w="1843" w:type="dxa"/>
          </w:tcPr>
          <w:p w14:paraId="32985E18" w14:textId="77777777" w:rsidR="00215FCC" w:rsidRPr="003A452F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265055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RMIC8CU003</w:t>
            </w:r>
          </w:p>
        </w:tc>
        <w:tc>
          <w:tcPr>
            <w:tcW w:w="3821" w:type="dxa"/>
          </w:tcPr>
          <w:p w14:paraId="1A5E908B" w14:textId="77777777" w:rsidR="00215FCC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BOTTA ANGELA</w:t>
            </w:r>
          </w:p>
        </w:tc>
      </w:tr>
      <w:tr w:rsidR="00215FCC" w:rsidRPr="00430651" w14:paraId="7C6C3E66" w14:textId="77777777" w:rsidTr="00EA6C24">
        <w:tc>
          <w:tcPr>
            <w:tcW w:w="3969" w:type="dxa"/>
          </w:tcPr>
          <w:p w14:paraId="66FEA5D9" w14:textId="77777777" w:rsidR="00215FCC" w:rsidRPr="00AD1D26" w:rsidRDefault="00215FCC" w:rsidP="00B05AE8">
            <w:pPr>
              <w:pStyle w:val="Paragrafoelenco"/>
              <w:numPr>
                <w:ilvl w:val="0"/>
                <w:numId w:val="16"/>
              </w:numPr>
              <w:ind w:left="318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 xml:space="preserve">IC </w:t>
            </w:r>
            <w:r w:rsidRPr="00CA7563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DIVISIONE JULIA</w:t>
            </w:r>
          </w:p>
        </w:tc>
        <w:tc>
          <w:tcPr>
            <w:tcW w:w="1843" w:type="dxa"/>
          </w:tcPr>
          <w:p w14:paraId="522D68B2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CA7563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TSIC813004</w:t>
            </w:r>
          </w:p>
        </w:tc>
        <w:tc>
          <w:tcPr>
            <w:tcW w:w="3821" w:type="dxa"/>
          </w:tcPr>
          <w:p w14:paraId="33165FF6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BUSACCA GIOVANNI</w:t>
            </w:r>
          </w:p>
        </w:tc>
      </w:tr>
      <w:tr w:rsidR="00215FCC" w:rsidRPr="00430651" w14:paraId="68F71769" w14:textId="77777777" w:rsidTr="00EA6C24">
        <w:tc>
          <w:tcPr>
            <w:tcW w:w="3969" w:type="dxa"/>
          </w:tcPr>
          <w:p w14:paraId="5FA2CDAF" w14:textId="77777777" w:rsidR="00215FCC" w:rsidRPr="00AD1D26" w:rsidRDefault="00215FCC" w:rsidP="00B05AE8">
            <w:pPr>
              <w:pStyle w:val="Paragrafoelenco"/>
              <w:numPr>
                <w:ilvl w:val="0"/>
                <w:numId w:val="16"/>
              </w:numPr>
              <w:ind w:left="318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AD1D26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IC VIA SALVATORE PINCHERLE 140</w:t>
            </w:r>
          </w:p>
        </w:tc>
        <w:tc>
          <w:tcPr>
            <w:tcW w:w="1843" w:type="dxa"/>
          </w:tcPr>
          <w:p w14:paraId="03B98B85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AD1D26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RMIC8CH00A</w:t>
            </w:r>
          </w:p>
        </w:tc>
        <w:tc>
          <w:tcPr>
            <w:tcW w:w="3821" w:type="dxa"/>
          </w:tcPr>
          <w:p w14:paraId="002A11BC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AD1D26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CARDELLA VALENTINA</w:t>
            </w:r>
          </w:p>
        </w:tc>
      </w:tr>
      <w:tr w:rsidR="00215FCC" w:rsidRPr="00430651" w14:paraId="25F047C1" w14:textId="77777777" w:rsidTr="00EA6C24">
        <w:tc>
          <w:tcPr>
            <w:tcW w:w="3969" w:type="dxa"/>
          </w:tcPr>
          <w:p w14:paraId="6A4A073D" w14:textId="77777777" w:rsidR="00215FCC" w:rsidRPr="00AD1D26" w:rsidRDefault="00215FCC" w:rsidP="00B05AE8">
            <w:pPr>
              <w:pStyle w:val="Paragrafoelenco"/>
              <w:numPr>
                <w:ilvl w:val="0"/>
                <w:numId w:val="16"/>
              </w:numPr>
              <w:ind w:left="318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AD1D26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IC BORGHESE – PARTANNA MONDELLO</w:t>
            </w:r>
          </w:p>
        </w:tc>
        <w:tc>
          <w:tcPr>
            <w:tcW w:w="1843" w:type="dxa"/>
          </w:tcPr>
          <w:p w14:paraId="35048D32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AD1D26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PAIC8BN006</w:t>
            </w:r>
          </w:p>
        </w:tc>
        <w:tc>
          <w:tcPr>
            <w:tcW w:w="3821" w:type="dxa"/>
          </w:tcPr>
          <w:p w14:paraId="0AA98F6F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AD1D26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CARUANA ANNA MARIA</w:t>
            </w:r>
          </w:p>
        </w:tc>
      </w:tr>
      <w:tr w:rsidR="00215FCC" w:rsidRPr="00430651" w14:paraId="221E71E6" w14:textId="77777777" w:rsidTr="00EA6C24">
        <w:tc>
          <w:tcPr>
            <w:tcW w:w="3969" w:type="dxa"/>
          </w:tcPr>
          <w:p w14:paraId="0DFD73F5" w14:textId="77777777" w:rsidR="00215FCC" w:rsidRPr="00AD1D26" w:rsidRDefault="00215FCC" w:rsidP="00B05AE8">
            <w:pPr>
              <w:pStyle w:val="Paragrafoelenco"/>
              <w:numPr>
                <w:ilvl w:val="0"/>
                <w:numId w:val="16"/>
              </w:numPr>
              <w:ind w:left="318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AD1D26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I.I.S. "LUIGI FANTINI"</w:t>
            </w:r>
          </w:p>
        </w:tc>
        <w:tc>
          <w:tcPr>
            <w:tcW w:w="1843" w:type="dxa"/>
          </w:tcPr>
          <w:p w14:paraId="4F56445C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AD1D26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BOIS02100X</w:t>
            </w:r>
          </w:p>
        </w:tc>
        <w:tc>
          <w:tcPr>
            <w:tcW w:w="3821" w:type="dxa"/>
          </w:tcPr>
          <w:p w14:paraId="3B896CC4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AD1D26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CASILLO BRUNO</w:t>
            </w:r>
          </w:p>
        </w:tc>
      </w:tr>
      <w:tr w:rsidR="00215FCC" w:rsidRPr="00430651" w14:paraId="54C5F42E" w14:textId="77777777" w:rsidTr="00EA6C24">
        <w:tc>
          <w:tcPr>
            <w:tcW w:w="3969" w:type="dxa"/>
          </w:tcPr>
          <w:p w14:paraId="05043E1B" w14:textId="77777777" w:rsidR="00215FCC" w:rsidRPr="00AD1D26" w:rsidRDefault="00215FCC" w:rsidP="00B05AE8">
            <w:pPr>
              <w:pStyle w:val="Paragrafoelenco"/>
              <w:numPr>
                <w:ilvl w:val="0"/>
                <w:numId w:val="16"/>
              </w:numPr>
              <w:ind w:left="318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AD1D26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IC FRANCESCO D’ESTE</w:t>
            </w:r>
          </w:p>
        </w:tc>
        <w:tc>
          <w:tcPr>
            <w:tcW w:w="1843" w:type="dxa"/>
          </w:tcPr>
          <w:p w14:paraId="0ECF321B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AD1D26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RAIC80600E</w:t>
            </w:r>
          </w:p>
        </w:tc>
        <w:tc>
          <w:tcPr>
            <w:tcW w:w="3821" w:type="dxa"/>
          </w:tcPr>
          <w:p w14:paraId="3DC1F44D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AD1D26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CASTALDI GIOVANNA</w:t>
            </w:r>
          </w:p>
        </w:tc>
      </w:tr>
      <w:tr w:rsidR="00215FCC" w:rsidRPr="00430651" w14:paraId="1C88F4D6" w14:textId="77777777" w:rsidTr="00EA6C24">
        <w:tc>
          <w:tcPr>
            <w:tcW w:w="3969" w:type="dxa"/>
          </w:tcPr>
          <w:p w14:paraId="49356A1E" w14:textId="77777777" w:rsidR="00215FCC" w:rsidRPr="00AD1D26" w:rsidRDefault="00215FCC" w:rsidP="00B64160">
            <w:pPr>
              <w:pStyle w:val="Paragrafoelenco"/>
              <w:numPr>
                <w:ilvl w:val="0"/>
                <w:numId w:val="16"/>
              </w:numPr>
              <w:ind w:left="318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B64160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IC LOIANO MONGHIDORO</w:t>
            </w:r>
          </w:p>
        </w:tc>
        <w:tc>
          <w:tcPr>
            <w:tcW w:w="1843" w:type="dxa"/>
          </w:tcPr>
          <w:p w14:paraId="2134DFD6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B64160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BOIC88400V</w:t>
            </w:r>
          </w:p>
        </w:tc>
        <w:tc>
          <w:tcPr>
            <w:tcW w:w="3821" w:type="dxa"/>
          </w:tcPr>
          <w:p w14:paraId="047BCD8B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CAVALIERE IOLANDA</w:t>
            </w:r>
          </w:p>
        </w:tc>
      </w:tr>
      <w:tr w:rsidR="00215FCC" w:rsidRPr="00430651" w14:paraId="4D69FF35" w14:textId="77777777" w:rsidTr="00EA6C24">
        <w:tc>
          <w:tcPr>
            <w:tcW w:w="3969" w:type="dxa"/>
          </w:tcPr>
          <w:p w14:paraId="4D257714" w14:textId="77777777" w:rsidR="00215FCC" w:rsidRPr="00AD1D26" w:rsidRDefault="00215FCC" w:rsidP="00B05AE8">
            <w:pPr>
              <w:pStyle w:val="Paragrafoelenco"/>
              <w:numPr>
                <w:ilvl w:val="0"/>
                <w:numId w:val="16"/>
              </w:numPr>
              <w:ind w:left="318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AD1D26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 xml:space="preserve">IC </w:t>
            </w:r>
            <w:r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 xml:space="preserve">1 </w:t>
            </w:r>
            <w:r w:rsidRPr="00AD1D26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MONTE SAN GIOVANNI CAMPANO</w:t>
            </w:r>
          </w:p>
        </w:tc>
        <w:tc>
          <w:tcPr>
            <w:tcW w:w="1843" w:type="dxa"/>
          </w:tcPr>
          <w:p w14:paraId="31562317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AD1D26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FRIC83300C</w:t>
            </w:r>
          </w:p>
        </w:tc>
        <w:tc>
          <w:tcPr>
            <w:tcW w:w="3821" w:type="dxa"/>
          </w:tcPr>
          <w:p w14:paraId="508D079D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AD1D26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CELENTANO FABIANA</w:t>
            </w:r>
          </w:p>
        </w:tc>
      </w:tr>
      <w:tr w:rsidR="00215FCC" w:rsidRPr="00430651" w14:paraId="0BD0EDA6" w14:textId="77777777" w:rsidTr="00EA6C24">
        <w:tc>
          <w:tcPr>
            <w:tcW w:w="3969" w:type="dxa"/>
          </w:tcPr>
          <w:p w14:paraId="767060AE" w14:textId="77777777" w:rsidR="00215FCC" w:rsidRPr="00AD1D26" w:rsidRDefault="00215FCC" w:rsidP="00B05AE8">
            <w:pPr>
              <w:pStyle w:val="Paragrafoelenco"/>
              <w:numPr>
                <w:ilvl w:val="0"/>
                <w:numId w:val="16"/>
              </w:numPr>
              <w:ind w:left="318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IC BENEDETTO CROCE</w:t>
            </w:r>
          </w:p>
        </w:tc>
        <w:tc>
          <w:tcPr>
            <w:tcW w:w="1843" w:type="dxa"/>
          </w:tcPr>
          <w:p w14:paraId="5039D78A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B13773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CAIC845006</w:t>
            </w:r>
          </w:p>
        </w:tc>
        <w:tc>
          <w:tcPr>
            <w:tcW w:w="3821" w:type="dxa"/>
          </w:tcPr>
          <w:p w14:paraId="560EAB5D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B13773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CELLAMMARE</w:t>
            </w:r>
            <w:r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 xml:space="preserve"> </w:t>
            </w:r>
            <w:r w:rsidRPr="00B13773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FRANCESCA</w:t>
            </w:r>
          </w:p>
        </w:tc>
      </w:tr>
      <w:tr w:rsidR="00215FCC" w:rsidRPr="00430651" w14:paraId="7392F70B" w14:textId="77777777" w:rsidTr="00EA6C24">
        <w:tc>
          <w:tcPr>
            <w:tcW w:w="3969" w:type="dxa"/>
          </w:tcPr>
          <w:p w14:paraId="6939AB21" w14:textId="77777777" w:rsidR="00215FCC" w:rsidRPr="00AD1D26" w:rsidRDefault="00215FCC" w:rsidP="00B05AE8">
            <w:pPr>
              <w:pStyle w:val="Paragrafoelenco"/>
              <w:numPr>
                <w:ilvl w:val="0"/>
                <w:numId w:val="16"/>
              </w:numPr>
              <w:ind w:left="318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AD1D26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IC ORAZIO</w:t>
            </w:r>
          </w:p>
        </w:tc>
        <w:tc>
          <w:tcPr>
            <w:tcW w:w="1843" w:type="dxa"/>
          </w:tcPr>
          <w:p w14:paraId="6467092C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AD1D26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RMIC8A8005</w:t>
            </w:r>
          </w:p>
        </w:tc>
        <w:tc>
          <w:tcPr>
            <w:tcW w:w="3821" w:type="dxa"/>
          </w:tcPr>
          <w:p w14:paraId="5FD7C44F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AD1D26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CIARBELLI ANTONELLA</w:t>
            </w:r>
          </w:p>
        </w:tc>
      </w:tr>
      <w:tr w:rsidR="00215FCC" w:rsidRPr="00430651" w14:paraId="2EEA9F65" w14:textId="77777777" w:rsidTr="00EA6C24">
        <w:tc>
          <w:tcPr>
            <w:tcW w:w="3969" w:type="dxa"/>
          </w:tcPr>
          <w:p w14:paraId="681C53DC" w14:textId="77777777" w:rsidR="00215FCC" w:rsidRPr="00AD1D26" w:rsidRDefault="00215FCC" w:rsidP="00B05AE8">
            <w:pPr>
              <w:pStyle w:val="Paragrafoelenco"/>
              <w:numPr>
                <w:ilvl w:val="0"/>
                <w:numId w:val="16"/>
              </w:numPr>
              <w:ind w:left="318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AD1D26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I</w:t>
            </w:r>
            <w:r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 xml:space="preserve">OC </w:t>
            </w:r>
            <w:r w:rsidRPr="00AD1D26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S. PERTINI</w:t>
            </w:r>
          </w:p>
        </w:tc>
        <w:tc>
          <w:tcPr>
            <w:tcW w:w="1843" w:type="dxa"/>
          </w:tcPr>
          <w:p w14:paraId="21CA0A4C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AD1D26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RIIC82400T</w:t>
            </w:r>
          </w:p>
        </w:tc>
        <w:tc>
          <w:tcPr>
            <w:tcW w:w="3821" w:type="dxa"/>
          </w:tcPr>
          <w:p w14:paraId="5EF9C43F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AD1D26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CIMEI ANNUNZIATA</w:t>
            </w:r>
          </w:p>
        </w:tc>
      </w:tr>
      <w:tr w:rsidR="00215FCC" w:rsidRPr="00430651" w14:paraId="34F4474E" w14:textId="77777777" w:rsidTr="00EA6C24">
        <w:tc>
          <w:tcPr>
            <w:tcW w:w="3969" w:type="dxa"/>
          </w:tcPr>
          <w:p w14:paraId="79F1BEDA" w14:textId="77777777" w:rsidR="00215FCC" w:rsidRPr="00AD1D26" w:rsidRDefault="00215FCC" w:rsidP="00B05AE8">
            <w:pPr>
              <w:pStyle w:val="Paragrafoelenco"/>
              <w:numPr>
                <w:ilvl w:val="0"/>
                <w:numId w:val="16"/>
              </w:numPr>
              <w:ind w:left="318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IC SORA 2</w:t>
            </w:r>
          </w:p>
        </w:tc>
        <w:tc>
          <w:tcPr>
            <w:tcW w:w="1843" w:type="dxa"/>
          </w:tcPr>
          <w:p w14:paraId="4A33B73E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8141EC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FRIC850006</w:t>
            </w:r>
          </w:p>
        </w:tc>
        <w:tc>
          <w:tcPr>
            <w:tcW w:w="3821" w:type="dxa"/>
          </w:tcPr>
          <w:p w14:paraId="3D099DB7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CIOCI MADDALENA</w:t>
            </w:r>
          </w:p>
        </w:tc>
      </w:tr>
      <w:tr w:rsidR="00215FCC" w:rsidRPr="00430651" w14:paraId="25B90A3D" w14:textId="77777777" w:rsidTr="00EA6C24">
        <w:tc>
          <w:tcPr>
            <w:tcW w:w="3969" w:type="dxa"/>
          </w:tcPr>
          <w:p w14:paraId="1A603C4D" w14:textId="77777777" w:rsidR="00215FCC" w:rsidRDefault="00215FCC" w:rsidP="00A4625D">
            <w:pPr>
              <w:pStyle w:val="Paragrafoelenco"/>
              <w:numPr>
                <w:ilvl w:val="0"/>
                <w:numId w:val="16"/>
              </w:numPr>
              <w:ind w:left="318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 xml:space="preserve">IC </w:t>
            </w:r>
            <w:r w:rsidRPr="00A4625D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A.BA</w:t>
            </w:r>
            <w:r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TTELLI</w:t>
            </w:r>
            <w:r w:rsidRPr="00A4625D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 xml:space="preserve"> NOVAFELTRIA</w:t>
            </w:r>
          </w:p>
        </w:tc>
        <w:tc>
          <w:tcPr>
            <w:tcW w:w="1843" w:type="dxa"/>
          </w:tcPr>
          <w:p w14:paraId="78F61BF4" w14:textId="77777777" w:rsidR="00215FCC" w:rsidRPr="008141EC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A4625D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RNIC811008</w:t>
            </w:r>
          </w:p>
        </w:tc>
        <w:tc>
          <w:tcPr>
            <w:tcW w:w="3821" w:type="dxa"/>
          </w:tcPr>
          <w:p w14:paraId="149B5282" w14:textId="77777777" w:rsidR="00215FCC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A4625D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CIPRIANI TERESA</w:t>
            </w:r>
          </w:p>
        </w:tc>
      </w:tr>
      <w:tr w:rsidR="00215FCC" w:rsidRPr="00430651" w14:paraId="37ECA1FF" w14:textId="77777777" w:rsidTr="00EA6C24">
        <w:tc>
          <w:tcPr>
            <w:tcW w:w="3969" w:type="dxa"/>
          </w:tcPr>
          <w:p w14:paraId="46CA84CD" w14:textId="77777777" w:rsidR="00215FCC" w:rsidRPr="00AD1D26" w:rsidRDefault="00215FCC" w:rsidP="00B05AE8">
            <w:pPr>
              <w:pStyle w:val="Paragrafoelenco"/>
              <w:numPr>
                <w:ilvl w:val="0"/>
                <w:numId w:val="16"/>
              </w:numPr>
              <w:ind w:left="318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AD1D26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IC PIER DELLE VIGNE</w:t>
            </w:r>
          </w:p>
        </w:tc>
        <w:tc>
          <w:tcPr>
            <w:tcW w:w="1843" w:type="dxa"/>
          </w:tcPr>
          <w:p w14:paraId="6255809E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AD1D26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CEIC8A3005</w:t>
            </w:r>
          </w:p>
        </w:tc>
        <w:tc>
          <w:tcPr>
            <w:tcW w:w="3821" w:type="dxa"/>
          </w:tcPr>
          <w:p w14:paraId="05340691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AD1D26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COLANDREA IDA</w:t>
            </w:r>
          </w:p>
        </w:tc>
      </w:tr>
      <w:tr w:rsidR="00215FCC" w:rsidRPr="00430651" w14:paraId="40B51A52" w14:textId="77777777" w:rsidTr="00EA6C24">
        <w:tc>
          <w:tcPr>
            <w:tcW w:w="3969" w:type="dxa"/>
          </w:tcPr>
          <w:p w14:paraId="0C0F8BC2" w14:textId="77777777" w:rsidR="00215FCC" w:rsidRPr="00AD1D26" w:rsidRDefault="00215FCC" w:rsidP="00B05AE8">
            <w:pPr>
              <w:pStyle w:val="Paragrafoelenco"/>
              <w:numPr>
                <w:ilvl w:val="0"/>
                <w:numId w:val="16"/>
              </w:numPr>
              <w:ind w:left="318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AD1D26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IIS S. PERTINI ALATRI</w:t>
            </w:r>
          </w:p>
        </w:tc>
        <w:tc>
          <w:tcPr>
            <w:tcW w:w="1843" w:type="dxa"/>
          </w:tcPr>
          <w:p w14:paraId="4B7135F7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AD1D26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FRIS00300R</w:t>
            </w:r>
          </w:p>
        </w:tc>
        <w:tc>
          <w:tcPr>
            <w:tcW w:w="3821" w:type="dxa"/>
          </w:tcPr>
          <w:p w14:paraId="5130302D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AD1D26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CONTE DANIELA</w:t>
            </w:r>
          </w:p>
        </w:tc>
      </w:tr>
      <w:tr w:rsidR="00215FCC" w:rsidRPr="00430651" w14:paraId="2C79C50E" w14:textId="77777777" w:rsidTr="00EA6C24">
        <w:tc>
          <w:tcPr>
            <w:tcW w:w="3969" w:type="dxa"/>
          </w:tcPr>
          <w:p w14:paraId="7EBF8BCF" w14:textId="77777777" w:rsidR="00215FCC" w:rsidRPr="00AD1D26" w:rsidRDefault="00215FCC" w:rsidP="00B05AE8">
            <w:pPr>
              <w:pStyle w:val="Paragrafoelenco"/>
              <w:numPr>
                <w:ilvl w:val="0"/>
                <w:numId w:val="16"/>
              </w:numPr>
              <w:ind w:left="318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AD1D26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IC ESPERIA</w:t>
            </w:r>
          </w:p>
        </w:tc>
        <w:tc>
          <w:tcPr>
            <w:tcW w:w="1843" w:type="dxa"/>
          </w:tcPr>
          <w:p w14:paraId="1563841B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AD1D26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FRIC80300L</w:t>
            </w:r>
          </w:p>
        </w:tc>
        <w:tc>
          <w:tcPr>
            <w:tcW w:w="3821" w:type="dxa"/>
          </w:tcPr>
          <w:p w14:paraId="25CFB5AF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AD1D26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CONTI ANNAMARIA</w:t>
            </w:r>
          </w:p>
        </w:tc>
      </w:tr>
      <w:tr w:rsidR="00215FCC" w:rsidRPr="00430651" w14:paraId="57B4E8AB" w14:textId="77777777" w:rsidTr="00EA6C24">
        <w:tc>
          <w:tcPr>
            <w:tcW w:w="3969" w:type="dxa"/>
          </w:tcPr>
          <w:p w14:paraId="568972B1" w14:textId="77777777" w:rsidR="00215FCC" w:rsidRPr="00AD1D26" w:rsidRDefault="00215FCC" w:rsidP="00C012F1">
            <w:pPr>
              <w:pStyle w:val="Paragrafoelenco"/>
              <w:numPr>
                <w:ilvl w:val="0"/>
                <w:numId w:val="16"/>
              </w:numPr>
              <w:ind w:left="317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C012F1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IIS APICIO COLONNA GATTI</w:t>
            </w:r>
          </w:p>
        </w:tc>
        <w:tc>
          <w:tcPr>
            <w:tcW w:w="1843" w:type="dxa"/>
          </w:tcPr>
          <w:p w14:paraId="7201CA83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1C5136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RMIS12200T</w:t>
            </w:r>
          </w:p>
        </w:tc>
        <w:tc>
          <w:tcPr>
            <w:tcW w:w="3821" w:type="dxa"/>
          </w:tcPr>
          <w:p w14:paraId="49C2F81A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COPPOLA RENATA</w:t>
            </w:r>
          </w:p>
        </w:tc>
      </w:tr>
      <w:tr w:rsidR="00215FCC" w:rsidRPr="00430651" w14:paraId="64F99DE7" w14:textId="77777777" w:rsidTr="00EA6C24">
        <w:tc>
          <w:tcPr>
            <w:tcW w:w="3969" w:type="dxa"/>
          </w:tcPr>
          <w:p w14:paraId="524EBF30" w14:textId="77777777" w:rsidR="00215FCC" w:rsidRPr="00AD1D26" w:rsidRDefault="00215FCC" w:rsidP="00B05AE8">
            <w:pPr>
              <w:pStyle w:val="Paragrafoelenco"/>
              <w:numPr>
                <w:ilvl w:val="0"/>
                <w:numId w:val="16"/>
              </w:numPr>
              <w:ind w:left="318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AD1D26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IIS ELIANO LUZZATTI</w:t>
            </w:r>
          </w:p>
        </w:tc>
        <w:tc>
          <w:tcPr>
            <w:tcW w:w="1843" w:type="dxa"/>
          </w:tcPr>
          <w:p w14:paraId="320970D3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AD1D26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RMIS11600E</w:t>
            </w:r>
          </w:p>
        </w:tc>
        <w:tc>
          <w:tcPr>
            <w:tcW w:w="3821" w:type="dxa"/>
          </w:tcPr>
          <w:p w14:paraId="2F3A2712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AD1D26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CORSI ESTER</w:t>
            </w:r>
          </w:p>
        </w:tc>
      </w:tr>
      <w:tr w:rsidR="00215FCC" w:rsidRPr="00430651" w14:paraId="6FFD026E" w14:textId="77777777" w:rsidTr="00EA6C24">
        <w:tc>
          <w:tcPr>
            <w:tcW w:w="3969" w:type="dxa"/>
          </w:tcPr>
          <w:p w14:paraId="572B81E1" w14:textId="77777777" w:rsidR="00215FCC" w:rsidRPr="00AD1D26" w:rsidRDefault="00215FCC" w:rsidP="00B05AE8">
            <w:pPr>
              <w:pStyle w:val="Paragrafoelenco"/>
              <w:numPr>
                <w:ilvl w:val="0"/>
                <w:numId w:val="16"/>
              </w:numPr>
              <w:ind w:left="318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AD1D26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IC M. BUONARROTI</w:t>
            </w:r>
          </w:p>
        </w:tc>
        <w:tc>
          <w:tcPr>
            <w:tcW w:w="1843" w:type="dxa"/>
          </w:tcPr>
          <w:p w14:paraId="3B228236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AD1D26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PIIC82600Q</w:t>
            </w:r>
          </w:p>
        </w:tc>
        <w:tc>
          <w:tcPr>
            <w:tcW w:w="3821" w:type="dxa"/>
          </w:tcPr>
          <w:p w14:paraId="35EA138E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AD1D26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COSTANZO GRAZIELLA</w:t>
            </w:r>
          </w:p>
        </w:tc>
      </w:tr>
      <w:tr w:rsidR="00215FCC" w:rsidRPr="00430651" w14:paraId="22B590F3" w14:textId="77777777" w:rsidTr="00EA6C24">
        <w:tc>
          <w:tcPr>
            <w:tcW w:w="3969" w:type="dxa"/>
          </w:tcPr>
          <w:p w14:paraId="5853199D" w14:textId="77777777" w:rsidR="00215FCC" w:rsidRPr="00AD1D26" w:rsidRDefault="00215FCC" w:rsidP="00B05AE8">
            <w:pPr>
              <w:pStyle w:val="Paragrafoelenco"/>
              <w:numPr>
                <w:ilvl w:val="0"/>
                <w:numId w:val="16"/>
              </w:numPr>
              <w:ind w:left="318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IC L. DA VINCI</w:t>
            </w:r>
          </w:p>
        </w:tc>
        <w:tc>
          <w:tcPr>
            <w:tcW w:w="1843" w:type="dxa"/>
          </w:tcPr>
          <w:p w14:paraId="070A8C5B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432A77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LTIC820002</w:t>
            </w:r>
          </w:p>
        </w:tc>
        <w:tc>
          <w:tcPr>
            <w:tcW w:w="3821" w:type="dxa"/>
          </w:tcPr>
          <w:p w14:paraId="3AB73D40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COTESTA LEOPOLDA</w:t>
            </w:r>
          </w:p>
        </w:tc>
      </w:tr>
      <w:tr w:rsidR="00215FCC" w:rsidRPr="00430651" w14:paraId="554FB975" w14:textId="77777777" w:rsidTr="00EA6C24">
        <w:tc>
          <w:tcPr>
            <w:tcW w:w="3969" w:type="dxa"/>
          </w:tcPr>
          <w:p w14:paraId="2A8685CF" w14:textId="77777777" w:rsidR="00215FCC" w:rsidRDefault="00215FCC" w:rsidP="00782182">
            <w:pPr>
              <w:pStyle w:val="Paragrafoelenco"/>
              <w:numPr>
                <w:ilvl w:val="0"/>
                <w:numId w:val="16"/>
              </w:numPr>
              <w:ind w:left="318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782182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IIS TURRIZIANI</w:t>
            </w:r>
          </w:p>
        </w:tc>
        <w:tc>
          <w:tcPr>
            <w:tcW w:w="1843" w:type="dxa"/>
          </w:tcPr>
          <w:p w14:paraId="05C80D47" w14:textId="77777777" w:rsidR="00215FCC" w:rsidRPr="00432A77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782182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FRIS02400T</w:t>
            </w:r>
          </w:p>
        </w:tc>
        <w:tc>
          <w:tcPr>
            <w:tcW w:w="3821" w:type="dxa"/>
          </w:tcPr>
          <w:p w14:paraId="66B1FD4F" w14:textId="77777777" w:rsidR="00215FCC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COZZOLINO FRANCESCO</w:t>
            </w:r>
          </w:p>
        </w:tc>
      </w:tr>
      <w:tr w:rsidR="00215FCC" w:rsidRPr="00430651" w14:paraId="3B00716D" w14:textId="77777777" w:rsidTr="00EA6C24">
        <w:tc>
          <w:tcPr>
            <w:tcW w:w="3969" w:type="dxa"/>
          </w:tcPr>
          <w:p w14:paraId="6E8A9DB6" w14:textId="77777777" w:rsidR="00215FCC" w:rsidRPr="00AD1D26" w:rsidRDefault="00215FCC" w:rsidP="00B05AE8">
            <w:pPr>
              <w:pStyle w:val="Paragrafoelenco"/>
              <w:numPr>
                <w:ilvl w:val="0"/>
                <w:numId w:val="16"/>
              </w:numPr>
              <w:ind w:left="318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AD1D26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IC DONNA LELIA CAETANI</w:t>
            </w:r>
          </w:p>
        </w:tc>
        <w:tc>
          <w:tcPr>
            <w:tcW w:w="1843" w:type="dxa"/>
          </w:tcPr>
          <w:p w14:paraId="56D131A6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AD1D26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LTIC833004</w:t>
            </w:r>
          </w:p>
        </w:tc>
        <w:tc>
          <w:tcPr>
            <w:tcW w:w="3821" w:type="dxa"/>
          </w:tcPr>
          <w:p w14:paraId="326A81C0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AD1D26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CUNA LORENZO</w:t>
            </w:r>
          </w:p>
        </w:tc>
      </w:tr>
      <w:tr w:rsidR="00215FCC" w:rsidRPr="00430651" w14:paraId="289D6CFF" w14:textId="77777777" w:rsidTr="00EA6C24">
        <w:tc>
          <w:tcPr>
            <w:tcW w:w="3969" w:type="dxa"/>
          </w:tcPr>
          <w:p w14:paraId="1B0C31CD" w14:textId="77777777" w:rsidR="00215FCC" w:rsidRPr="00AD1D26" w:rsidRDefault="00215FCC" w:rsidP="00B05AE8">
            <w:pPr>
              <w:pStyle w:val="Paragrafoelenco"/>
              <w:numPr>
                <w:ilvl w:val="0"/>
                <w:numId w:val="16"/>
              </w:numPr>
              <w:ind w:left="318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AD1D26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 xml:space="preserve">IC GIOVANNI XXIII </w:t>
            </w:r>
          </w:p>
        </w:tc>
        <w:tc>
          <w:tcPr>
            <w:tcW w:w="1843" w:type="dxa"/>
          </w:tcPr>
          <w:p w14:paraId="3DDF38B9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AD1D26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LTIC81900T</w:t>
            </w:r>
          </w:p>
        </w:tc>
        <w:tc>
          <w:tcPr>
            <w:tcW w:w="3821" w:type="dxa"/>
          </w:tcPr>
          <w:p w14:paraId="378FF457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AD1D26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D’ARI CLARA</w:t>
            </w:r>
          </w:p>
        </w:tc>
      </w:tr>
      <w:tr w:rsidR="00215FCC" w:rsidRPr="00430651" w14:paraId="5DE5C783" w14:textId="77777777" w:rsidTr="00EA6C24">
        <w:tc>
          <w:tcPr>
            <w:tcW w:w="3969" w:type="dxa"/>
          </w:tcPr>
          <w:p w14:paraId="3A6B3FBD" w14:textId="77777777" w:rsidR="00215FCC" w:rsidRPr="00AD1D26" w:rsidRDefault="00215FCC" w:rsidP="00B05AE8">
            <w:pPr>
              <w:pStyle w:val="Paragrafoelenco"/>
              <w:numPr>
                <w:ilvl w:val="0"/>
                <w:numId w:val="16"/>
              </w:numPr>
              <w:ind w:left="318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IOC di ALVITO</w:t>
            </w:r>
          </w:p>
        </w:tc>
        <w:tc>
          <w:tcPr>
            <w:tcW w:w="1843" w:type="dxa"/>
          </w:tcPr>
          <w:p w14:paraId="3F790BFA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D4618B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FRIC82000A</w:t>
            </w:r>
          </w:p>
        </w:tc>
        <w:tc>
          <w:tcPr>
            <w:tcW w:w="3821" w:type="dxa"/>
          </w:tcPr>
          <w:p w14:paraId="21CD5941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D4618B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D'ANDREA GIANFRANCESCO</w:t>
            </w:r>
          </w:p>
        </w:tc>
      </w:tr>
      <w:tr w:rsidR="00215FCC" w:rsidRPr="00430651" w14:paraId="2FEE447D" w14:textId="77777777" w:rsidTr="00EA6C24">
        <w:tc>
          <w:tcPr>
            <w:tcW w:w="3969" w:type="dxa"/>
          </w:tcPr>
          <w:p w14:paraId="5323CF92" w14:textId="77777777" w:rsidR="00215FCC" w:rsidRPr="00AD1D26" w:rsidRDefault="00215FCC" w:rsidP="00A4625D">
            <w:pPr>
              <w:pStyle w:val="Paragrafoelenco"/>
              <w:numPr>
                <w:ilvl w:val="0"/>
                <w:numId w:val="16"/>
              </w:numPr>
              <w:ind w:left="318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 xml:space="preserve">IC </w:t>
            </w:r>
            <w:r w:rsidRPr="00A4625D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FROSINONE 4</w:t>
            </w:r>
          </w:p>
        </w:tc>
        <w:tc>
          <w:tcPr>
            <w:tcW w:w="1843" w:type="dxa"/>
          </w:tcPr>
          <w:p w14:paraId="1FDEEBDB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A4625D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FRIC84600E</w:t>
            </w:r>
          </w:p>
        </w:tc>
        <w:tc>
          <w:tcPr>
            <w:tcW w:w="3821" w:type="dxa"/>
          </w:tcPr>
          <w:p w14:paraId="460B05E7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A4625D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DANELLA</w:t>
            </w:r>
            <w:r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 xml:space="preserve"> </w:t>
            </w:r>
            <w:r w:rsidRPr="00A4625D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PATRIZIA</w:t>
            </w:r>
          </w:p>
        </w:tc>
      </w:tr>
      <w:tr w:rsidR="00215FCC" w:rsidRPr="00430651" w14:paraId="5093CF0C" w14:textId="77777777" w:rsidTr="00EA6C24">
        <w:tc>
          <w:tcPr>
            <w:tcW w:w="3969" w:type="dxa"/>
          </w:tcPr>
          <w:p w14:paraId="62C63385" w14:textId="77777777" w:rsidR="00215FCC" w:rsidRPr="00AD1D26" w:rsidRDefault="00215FCC" w:rsidP="00B05AE8">
            <w:pPr>
              <w:pStyle w:val="Paragrafoelenco"/>
              <w:numPr>
                <w:ilvl w:val="0"/>
                <w:numId w:val="16"/>
              </w:numPr>
              <w:ind w:left="318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AD1D26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 xml:space="preserve">IC LUCIANO MANARA </w:t>
            </w:r>
          </w:p>
        </w:tc>
        <w:tc>
          <w:tcPr>
            <w:tcW w:w="1843" w:type="dxa"/>
          </w:tcPr>
          <w:p w14:paraId="68B3536D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AD1D26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MIIC8C7002</w:t>
            </w:r>
          </w:p>
        </w:tc>
        <w:tc>
          <w:tcPr>
            <w:tcW w:w="3821" w:type="dxa"/>
          </w:tcPr>
          <w:p w14:paraId="42945BD5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AD1D26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DE CAPRIO DONATINA</w:t>
            </w:r>
          </w:p>
        </w:tc>
      </w:tr>
      <w:tr w:rsidR="00215FCC" w:rsidRPr="00430651" w14:paraId="7D0D0C07" w14:textId="77777777" w:rsidTr="00EA6C24">
        <w:tc>
          <w:tcPr>
            <w:tcW w:w="3969" w:type="dxa"/>
          </w:tcPr>
          <w:p w14:paraId="517AE2F0" w14:textId="77777777" w:rsidR="00215FCC" w:rsidRPr="00AD1D26" w:rsidRDefault="00215FCC" w:rsidP="00B05AE8">
            <w:pPr>
              <w:pStyle w:val="Paragrafoelenco"/>
              <w:numPr>
                <w:ilvl w:val="0"/>
                <w:numId w:val="16"/>
              </w:numPr>
              <w:ind w:left="318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 xml:space="preserve">IC </w:t>
            </w:r>
            <w:r w:rsidRPr="007F131C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G. MATTEOTTI</w:t>
            </w:r>
          </w:p>
        </w:tc>
        <w:tc>
          <w:tcPr>
            <w:tcW w:w="1843" w:type="dxa"/>
          </w:tcPr>
          <w:p w14:paraId="7260FA62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7F131C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LTIC824009</w:t>
            </w:r>
          </w:p>
        </w:tc>
        <w:tc>
          <w:tcPr>
            <w:tcW w:w="3821" w:type="dxa"/>
          </w:tcPr>
          <w:p w14:paraId="0D7282B5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7F131C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DE IENNER</w:t>
            </w:r>
            <w:r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 xml:space="preserve"> </w:t>
            </w:r>
            <w:r w:rsidRPr="007F131C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ANTONELLA</w:t>
            </w:r>
          </w:p>
        </w:tc>
      </w:tr>
      <w:tr w:rsidR="00215FCC" w:rsidRPr="00430651" w14:paraId="37B1169D" w14:textId="77777777" w:rsidTr="00EA6C24">
        <w:tc>
          <w:tcPr>
            <w:tcW w:w="3969" w:type="dxa"/>
          </w:tcPr>
          <w:p w14:paraId="7893642C" w14:textId="77777777" w:rsidR="00215FCC" w:rsidRPr="00AD1D26" w:rsidRDefault="00215FCC" w:rsidP="00FC511F">
            <w:pPr>
              <w:pStyle w:val="Paragrafoelenco"/>
              <w:numPr>
                <w:ilvl w:val="0"/>
                <w:numId w:val="16"/>
              </w:numPr>
              <w:ind w:left="318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AD1D26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lastRenderedPageBreak/>
              <w:t xml:space="preserve">IC CIVITAVECCHIA </w:t>
            </w:r>
            <w:r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2</w:t>
            </w:r>
          </w:p>
        </w:tc>
        <w:tc>
          <w:tcPr>
            <w:tcW w:w="1843" w:type="dxa"/>
          </w:tcPr>
          <w:p w14:paraId="4976E119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AD1D26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RMIC8GN009</w:t>
            </w:r>
          </w:p>
        </w:tc>
        <w:tc>
          <w:tcPr>
            <w:tcW w:w="3821" w:type="dxa"/>
          </w:tcPr>
          <w:p w14:paraId="70A65252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AD1D26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DE LUCA FRANCESCA</w:t>
            </w:r>
          </w:p>
        </w:tc>
      </w:tr>
      <w:tr w:rsidR="00215FCC" w:rsidRPr="00430651" w14:paraId="1446E563" w14:textId="77777777" w:rsidTr="00EA6C24">
        <w:tc>
          <w:tcPr>
            <w:tcW w:w="3969" w:type="dxa"/>
          </w:tcPr>
          <w:p w14:paraId="1FBD6492" w14:textId="77777777" w:rsidR="00215FCC" w:rsidRPr="00AD1D26" w:rsidRDefault="00215FCC" w:rsidP="00FC511F">
            <w:pPr>
              <w:pStyle w:val="Paragrafoelenco"/>
              <w:numPr>
                <w:ilvl w:val="0"/>
                <w:numId w:val="16"/>
              </w:numPr>
              <w:ind w:left="318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A85D76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IAC “GIOVANNI XXIII” RECALE -CASERTA</w:t>
            </w:r>
          </w:p>
        </w:tc>
        <w:tc>
          <w:tcPr>
            <w:tcW w:w="1843" w:type="dxa"/>
          </w:tcPr>
          <w:p w14:paraId="3FC7FF38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8C5796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CEIC85900E</w:t>
            </w:r>
          </w:p>
        </w:tc>
        <w:tc>
          <w:tcPr>
            <w:tcW w:w="3821" w:type="dxa"/>
          </w:tcPr>
          <w:p w14:paraId="7696DA70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A85D76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DE MATTEIS MATRONA</w:t>
            </w:r>
          </w:p>
        </w:tc>
      </w:tr>
      <w:tr w:rsidR="00215FCC" w:rsidRPr="00430651" w14:paraId="7D6D2BAD" w14:textId="77777777" w:rsidTr="00EA6C24">
        <w:tc>
          <w:tcPr>
            <w:tcW w:w="3969" w:type="dxa"/>
          </w:tcPr>
          <w:p w14:paraId="7EDAD39D" w14:textId="77777777" w:rsidR="00215FCC" w:rsidRPr="00AD1D26" w:rsidRDefault="00215FCC" w:rsidP="00B05AE8">
            <w:pPr>
              <w:pStyle w:val="Paragrafoelenco"/>
              <w:numPr>
                <w:ilvl w:val="0"/>
                <w:numId w:val="16"/>
              </w:numPr>
              <w:ind w:left="318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IC G. PASCOLI VILLAPIANA</w:t>
            </w:r>
          </w:p>
        </w:tc>
        <w:tc>
          <w:tcPr>
            <w:tcW w:w="1843" w:type="dxa"/>
          </w:tcPr>
          <w:p w14:paraId="2BF52745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CSIC82300V</w:t>
            </w:r>
          </w:p>
        </w:tc>
        <w:tc>
          <w:tcPr>
            <w:tcW w:w="3821" w:type="dxa"/>
          </w:tcPr>
          <w:p w14:paraId="76F05802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DE SALVATORE DANIELA</w:t>
            </w:r>
          </w:p>
        </w:tc>
      </w:tr>
      <w:tr w:rsidR="00215FCC" w:rsidRPr="00430651" w14:paraId="1D28DDF3" w14:textId="77777777" w:rsidTr="00EA6C24">
        <w:tc>
          <w:tcPr>
            <w:tcW w:w="3969" w:type="dxa"/>
          </w:tcPr>
          <w:p w14:paraId="60317BDD" w14:textId="77777777" w:rsidR="00215FCC" w:rsidRPr="00AD1D26" w:rsidRDefault="00215FCC" w:rsidP="005729ED">
            <w:pPr>
              <w:pStyle w:val="Paragrafoelenco"/>
              <w:numPr>
                <w:ilvl w:val="0"/>
                <w:numId w:val="16"/>
              </w:numPr>
              <w:ind w:left="318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 xml:space="preserve">IC </w:t>
            </w:r>
            <w:r w:rsidRPr="005729ED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GIOVAN BATTISTA VALENTE</w:t>
            </w:r>
          </w:p>
        </w:tc>
        <w:tc>
          <w:tcPr>
            <w:tcW w:w="1843" w:type="dxa"/>
          </w:tcPr>
          <w:p w14:paraId="6569BC67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5729ED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RMIC82300L</w:t>
            </w:r>
          </w:p>
        </w:tc>
        <w:tc>
          <w:tcPr>
            <w:tcW w:w="3821" w:type="dxa"/>
          </w:tcPr>
          <w:p w14:paraId="246DA392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5729ED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DE STEFANO ANGELA</w:t>
            </w:r>
          </w:p>
        </w:tc>
      </w:tr>
      <w:tr w:rsidR="00215FCC" w:rsidRPr="00430651" w14:paraId="4993863C" w14:textId="77777777" w:rsidTr="00EA6C24">
        <w:tc>
          <w:tcPr>
            <w:tcW w:w="3969" w:type="dxa"/>
          </w:tcPr>
          <w:p w14:paraId="43D778D0" w14:textId="77777777" w:rsidR="00215FCC" w:rsidRPr="00AD1D26" w:rsidRDefault="00215FCC" w:rsidP="00B05AE8">
            <w:pPr>
              <w:pStyle w:val="Paragrafoelenco"/>
              <w:numPr>
                <w:ilvl w:val="0"/>
                <w:numId w:val="16"/>
              </w:numPr>
              <w:ind w:left="318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AD1D26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 xml:space="preserve">IC DE FILIPPO </w:t>
            </w:r>
          </w:p>
        </w:tc>
        <w:tc>
          <w:tcPr>
            <w:tcW w:w="1843" w:type="dxa"/>
          </w:tcPr>
          <w:p w14:paraId="3C428C9E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AD1D26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RMIC8AF00D</w:t>
            </w:r>
          </w:p>
        </w:tc>
        <w:tc>
          <w:tcPr>
            <w:tcW w:w="3821" w:type="dxa"/>
          </w:tcPr>
          <w:p w14:paraId="6019670F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AD1D26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DEDATO ELISABETTA CARMELA</w:t>
            </w:r>
          </w:p>
        </w:tc>
      </w:tr>
      <w:tr w:rsidR="00215FCC" w:rsidRPr="00430651" w14:paraId="5692F4B4" w14:textId="77777777" w:rsidTr="00EA6C24">
        <w:tc>
          <w:tcPr>
            <w:tcW w:w="3969" w:type="dxa"/>
          </w:tcPr>
          <w:p w14:paraId="3B919931" w14:textId="77777777" w:rsidR="00215FCC" w:rsidRPr="00AD1D26" w:rsidRDefault="00215FCC" w:rsidP="00B05AE8">
            <w:pPr>
              <w:pStyle w:val="Paragrafoelenco"/>
              <w:numPr>
                <w:ilvl w:val="0"/>
                <w:numId w:val="16"/>
              </w:numPr>
              <w:ind w:left="318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AD1D26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IC VIA CENEDA</w:t>
            </w:r>
          </w:p>
        </w:tc>
        <w:tc>
          <w:tcPr>
            <w:tcW w:w="1843" w:type="dxa"/>
          </w:tcPr>
          <w:p w14:paraId="5BAECE22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AD1D26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RMIC8GE009</w:t>
            </w:r>
          </w:p>
        </w:tc>
        <w:tc>
          <w:tcPr>
            <w:tcW w:w="3821" w:type="dxa"/>
          </w:tcPr>
          <w:p w14:paraId="5C26C651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AD1D26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DEL REGNO BIANCA</w:t>
            </w:r>
          </w:p>
        </w:tc>
      </w:tr>
      <w:tr w:rsidR="00215FCC" w:rsidRPr="00430651" w14:paraId="1898BDB6" w14:textId="77777777" w:rsidTr="00EA6C24">
        <w:tc>
          <w:tcPr>
            <w:tcW w:w="3969" w:type="dxa"/>
          </w:tcPr>
          <w:p w14:paraId="5EC29114" w14:textId="77777777" w:rsidR="00215FCC" w:rsidRPr="00AD1D26" w:rsidRDefault="00215FCC" w:rsidP="00B05AE8">
            <w:pPr>
              <w:pStyle w:val="Paragrafoelenco"/>
              <w:numPr>
                <w:ilvl w:val="0"/>
                <w:numId w:val="16"/>
              </w:numPr>
              <w:ind w:left="318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AD1D26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IC VIA DON STURZO BRESSO</w:t>
            </w:r>
          </w:p>
        </w:tc>
        <w:tc>
          <w:tcPr>
            <w:tcW w:w="1843" w:type="dxa"/>
          </w:tcPr>
          <w:p w14:paraId="6944977C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AD1D26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MIIC8GE00R</w:t>
            </w:r>
          </w:p>
        </w:tc>
        <w:tc>
          <w:tcPr>
            <w:tcW w:w="3821" w:type="dxa"/>
          </w:tcPr>
          <w:p w14:paraId="07746D7B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AD1D26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DI BATTISTA STEFANIA</w:t>
            </w:r>
          </w:p>
        </w:tc>
      </w:tr>
      <w:tr w:rsidR="00215FCC" w:rsidRPr="00430651" w14:paraId="5B4F34DD" w14:textId="77777777" w:rsidTr="00EA6C24">
        <w:tc>
          <w:tcPr>
            <w:tcW w:w="3969" w:type="dxa"/>
          </w:tcPr>
          <w:p w14:paraId="36B2A12C" w14:textId="77777777" w:rsidR="00215FCC" w:rsidRPr="00AD1D26" w:rsidRDefault="00215FCC" w:rsidP="00B05AE8">
            <w:pPr>
              <w:pStyle w:val="Paragrafoelenco"/>
              <w:numPr>
                <w:ilvl w:val="0"/>
                <w:numId w:val="16"/>
              </w:numPr>
              <w:ind w:left="318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AD1D26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IC LORIA E CASTELLO DI GODEGO</w:t>
            </w:r>
          </w:p>
        </w:tc>
        <w:tc>
          <w:tcPr>
            <w:tcW w:w="1843" w:type="dxa"/>
          </w:tcPr>
          <w:p w14:paraId="7DDDD558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AD1D26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TVIC824008</w:t>
            </w:r>
          </w:p>
        </w:tc>
        <w:tc>
          <w:tcPr>
            <w:tcW w:w="3821" w:type="dxa"/>
          </w:tcPr>
          <w:p w14:paraId="424E924C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AD1D26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DI MAIO FILOMENA</w:t>
            </w:r>
          </w:p>
        </w:tc>
      </w:tr>
      <w:tr w:rsidR="00215FCC" w:rsidRPr="00430651" w14:paraId="15DC4514" w14:textId="77777777" w:rsidTr="00EA6C24">
        <w:tc>
          <w:tcPr>
            <w:tcW w:w="3969" w:type="dxa"/>
          </w:tcPr>
          <w:p w14:paraId="08ABF887" w14:textId="77777777" w:rsidR="00215FCC" w:rsidRPr="007F1FFE" w:rsidRDefault="00215FCC" w:rsidP="007F1FFE">
            <w:pPr>
              <w:pStyle w:val="Paragrafoelenco"/>
              <w:numPr>
                <w:ilvl w:val="0"/>
                <w:numId w:val="16"/>
              </w:numPr>
              <w:ind w:left="318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IIS E. ALESSANDRINI</w:t>
            </w:r>
          </w:p>
        </w:tc>
        <w:tc>
          <w:tcPr>
            <w:tcW w:w="1843" w:type="dxa"/>
          </w:tcPr>
          <w:p w14:paraId="4869F848" w14:textId="77777777" w:rsidR="00215FCC" w:rsidRPr="007F1FFE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PEIS00300X</w:t>
            </w:r>
          </w:p>
        </w:tc>
        <w:tc>
          <w:tcPr>
            <w:tcW w:w="3821" w:type="dxa"/>
          </w:tcPr>
          <w:p w14:paraId="2466C690" w14:textId="77777777" w:rsidR="00215FCC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DI MASCIO GABRIELLA</w:t>
            </w:r>
          </w:p>
        </w:tc>
      </w:tr>
      <w:tr w:rsidR="00215FCC" w:rsidRPr="00430651" w14:paraId="692C1DE3" w14:textId="77777777" w:rsidTr="00EA6C24">
        <w:tc>
          <w:tcPr>
            <w:tcW w:w="3969" w:type="dxa"/>
          </w:tcPr>
          <w:p w14:paraId="3E52BDAC" w14:textId="77777777" w:rsidR="00215FCC" w:rsidRPr="00AD1D26" w:rsidRDefault="00215FCC" w:rsidP="007F1FFE">
            <w:pPr>
              <w:pStyle w:val="Paragrafoelenco"/>
              <w:numPr>
                <w:ilvl w:val="0"/>
                <w:numId w:val="16"/>
              </w:numPr>
              <w:ind w:left="318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7F1FFE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IC ISOLA DEL LIRI</w:t>
            </w:r>
          </w:p>
        </w:tc>
        <w:tc>
          <w:tcPr>
            <w:tcW w:w="1843" w:type="dxa"/>
          </w:tcPr>
          <w:p w14:paraId="07434C2D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7F1FFE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FRIC83200L</w:t>
            </w:r>
          </w:p>
        </w:tc>
        <w:tc>
          <w:tcPr>
            <w:tcW w:w="3821" w:type="dxa"/>
          </w:tcPr>
          <w:p w14:paraId="3BCE01E9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DI MAURO PATRIZIA</w:t>
            </w:r>
          </w:p>
        </w:tc>
      </w:tr>
      <w:tr w:rsidR="00215FCC" w:rsidRPr="00430651" w14:paraId="0E2C2739" w14:textId="77777777" w:rsidTr="00EA6C24">
        <w:tc>
          <w:tcPr>
            <w:tcW w:w="3969" w:type="dxa"/>
          </w:tcPr>
          <w:p w14:paraId="5C8369ED" w14:textId="77777777" w:rsidR="00215FCC" w:rsidRPr="00AD1D26" w:rsidRDefault="00215FCC" w:rsidP="00B05AE8">
            <w:pPr>
              <w:pStyle w:val="Paragrafoelenco"/>
              <w:numPr>
                <w:ilvl w:val="0"/>
                <w:numId w:val="16"/>
              </w:numPr>
              <w:ind w:left="318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AD1D26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IC DON GNOCCHI</w:t>
            </w:r>
          </w:p>
        </w:tc>
        <w:tc>
          <w:tcPr>
            <w:tcW w:w="1843" w:type="dxa"/>
          </w:tcPr>
          <w:p w14:paraId="3883887B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AD1D26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MIIC81300D</w:t>
            </w:r>
          </w:p>
        </w:tc>
        <w:tc>
          <w:tcPr>
            <w:tcW w:w="3821" w:type="dxa"/>
          </w:tcPr>
          <w:p w14:paraId="2917B94A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AD1D26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DI PALMA IMMACOLATA</w:t>
            </w:r>
          </w:p>
        </w:tc>
      </w:tr>
      <w:tr w:rsidR="00215FCC" w:rsidRPr="00430651" w14:paraId="65BD5D1C" w14:textId="77777777" w:rsidTr="00EA6C24">
        <w:tc>
          <w:tcPr>
            <w:tcW w:w="3969" w:type="dxa"/>
          </w:tcPr>
          <w:p w14:paraId="4EE9794B" w14:textId="77777777" w:rsidR="00215FCC" w:rsidRPr="00AD1D26" w:rsidRDefault="00215FCC" w:rsidP="00B05AE8">
            <w:pPr>
              <w:pStyle w:val="Paragrafoelenco"/>
              <w:numPr>
                <w:ilvl w:val="0"/>
                <w:numId w:val="16"/>
              </w:numPr>
              <w:ind w:left="318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 xml:space="preserve">IC </w:t>
            </w:r>
            <w:r w:rsidRPr="00564820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CAIATI - DON TONINO BELLO"</w:t>
            </w:r>
          </w:p>
        </w:tc>
        <w:tc>
          <w:tcPr>
            <w:tcW w:w="1843" w:type="dxa"/>
          </w:tcPr>
          <w:p w14:paraId="6DDF05F0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564820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BAIC80800A</w:t>
            </w:r>
          </w:p>
        </w:tc>
        <w:tc>
          <w:tcPr>
            <w:tcW w:w="3821" w:type="dxa"/>
          </w:tcPr>
          <w:p w14:paraId="1FF3C445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DI RELLA FILOMENA</w:t>
            </w:r>
          </w:p>
        </w:tc>
      </w:tr>
      <w:tr w:rsidR="00215FCC" w:rsidRPr="00430651" w14:paraId="033589BC" w14:textId="77777777" w:rsidTr="00EA6C24">
        <w:tc>
          <w:tcPr>
            <w:tcW w:w="3969" w:type="dxa"/>
          </w:tcPr>
          <w:p w14:paraId="2CA9F768" w14:textId="77777777" w:rsidR="00215FCC" w:rsidRDefault="00215FCC" w:rsidP="00B05AE8">
            <w:pPr>
              <w:pStyle w:val="Paragrafoelenco"/>
              <w:numPr>
                <w:ilvl w:val="0"/>
                <w:numId w:val="16"/>
              </w:numPr>
              <w:ind w:left="318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LS FILIPPO SILVESTRI</w:t>
            </w:r>
          </w:p>
        </w:tc>
        <w:tc>
          <w:tcPr>
            <w:tcW w:w="1843" w:type="dxa"/>
          </w:tcPr>
          <w:p w14:paraId="0F850A68" w14:textId="77777777" w:rsidR="00215FCC" w:rsidRPr="00564820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52420C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NAPS03000A</w:t>
            </w:r>
          </w:p>
        </w:tc>
        <w:tc>
          <w:tcPr>
            <w:tcW w:w="3821" w:type="dxa"/>
          </w:tcPr>
          <w:p w14:paraId="7DECDF0A" w14:textId="77777777" w:rsidR="00215FCC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DI ROSA ANNUNZIATA</w:t>
            </w:r>
          </w:p>
        </w:tc>
      </w:tr>
      <w:tr w:rsidR="00215FCC" w:rsidRPr="00430651" w14:paraId="04F467DC" w14:textId="77777777" w:rsidTr="00EA6C24">
        <w:tc>
          <w:tcPr>
            <w:tcW w:w="3969" w:type="dxa"/>
          </w:tcPr>
          <w:p w14:paraId="37F19197" w14:textId="77777777" w:rsidR="00215FCC" w:rsidRDefault="00215FCC" w:rsidP="001B6300">
            <w:pPr>
              <w:pStyle w:val="Paragrafoelenco"/>
              <w:numPr>
                <w:ilvl w:val="0"/>
                <w:numId w:val="16"/>
              </w:numPr>
              <w:ind w:left="318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1B6300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IC IMBRIANI PICCARRETA CORATO</w:t>
            </w:r>
          </w:p>
        </w:tc>
        <w:tc>
          <w:tcPr>
            <w:tcW w:w="1843" w:type="dxa"/>
          </w:tcPr>
          <w:p w14:paraId="496B32B6" w14:textId="77777777" w:rsidR="00215FCC" w:rsidRPr="00564820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1B6300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BAIC87900C</w:t>
            </w:r>
          </w:p>
        </w:tc>
        <w:tc>
          <w:tcPr>
            <w:tcW w:w="3821" w:type="dxa"/>
          </w:tcPr>
          <w:p w14:paraId="30854D54" w14:textId="77777777" w:rsidR="00215FCC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1B6300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DI TERLIZZI ANNA</w:t>
            </w:r>
          </w:p>
        </w:tc>
      </w:tr>
      <w:tr w:rsidR="00215FCC" w:rsidRPr="00430651" w14:paraId="5E911B9C" w14:textId="77777777" w:rsidTr="00EA6C24">
        <w:tc>
          <w:tcPr>
            <w:tcW w:w="3969" w:type="dxa"/>
          </w:tcPr>
          <w:p w14:paraId="2F411C51" w14:textId="77777777" w:rsidR="00215FCC" w:rsidRDefault="00215FCC" w:rsidP="00C2545D">
            <w:pPr>
              <w:pStyle w:val="Paragrafoelenco"/>
              <w:numPr>
                <w:ilvl w:val="0"/>
                <w:numId w:val="16"/>
              </w:numPr>
              <w:ind w:left="318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C2545D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CPIA VICENZA</w:t>
            </w:r>
          </w:p>
        </w:tc>
        <w:tc>
          <w:tcPr>
            <w:tcW w:w="1843" w:type="dxa"/>
          </w:tcPr>
          <w:p w14:paraId="6FE82E82" w14:textId="77777777" w:rsidR="00215FCC" w:rsidRPr="00564820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C2545D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VIMM141007</w:t>
            </w:r>
          </w:p>
        </w:tc>
        <w:tc>
          <w:tcPr>
            <w:tcW w:w="3821" w:type="dxa"/>
          </w:tcPr>
          <w:p w14:paraId="394D1E53" w14:textId="77777777" w:rsidR="00215FCC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C2545D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DISO SONIA</w:t>
            </w:r>
          </w:p>
        </w:tc>
      </w:tr>
      <w:tr w:rsidR="00215FCC" w:rsidRPr="00430651" w14:paraId="0309BA93" w14:textId="77777777" w:rsidTr="00EA6C24">
        <w:tc>
          <w:tcPr>
            <w:tcW w:w="3969" w:type="dxa"/>
          </w:tcPr>
          <w:p w14:paraId="7FDD181E" w14:textId="77777777" w:rsidR="00215FCC" w:rsidRPr="00AD1D26" w:rsidRDefault="00215FCC" w:rsidP="00B05AE8">
            <w:pPr>
              <w:pStyle w:val="Paragrafoelenco"/>
              <w:numPr>
                <w:ilvl w:val="0"/>
                <w:numId w:val="16"/>
              </w:numPr>
              <w:ind w:left="318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AD1D26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IC GROSSETO 3</w:t>
            </w:r>
          </w:p>
        </w:tc>
        <w:tc>
          <w:tcPr>
            <w:tcW w:w="1843" w:type="dxa"/>
          </w:tcPr>
          <w:p w14:paraId="5FF33F0B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AD1D26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GRIC831001</w:t>
            </w:r>
          </w:p>
        </w:tc>
        <w:tc>
          <w:tcPr>
            <w:tcW w:w="3821" w:type="dxa"/>
          </w:tcPr>
          <w:p w14:paraId="11C6647D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AD1D26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DORIA MARIA CHIARA</w:t>
            </w:r>
          </w:p>
        </w:tc>
      </w:tr>
      <w:tr w:rsidR="00215FCC" w:rsidRPr="00430651" w14:paraId="424AD55C" w14:textId="77777777" w:rsidTr="00EA6C24">
        <w:tc>
          <w:tcPr>
            <w:tcW w:w="3969" w:type="dxa"/>
          </w:tcPr>
          <w:p w14:paraId="27473E7E" w14:textId="77777777" w:rsidR="00215FCC" w:rsidRPr="00AD1D26" w:rsidRDefault="00215FCC" w:rsidP="00B05AE8">
            <w:pPr>
              <w:pStyle w:val="Paragrafoelenco"/>
              <w:numPr>
                <w:ilvl w:val="0"/>
                <w:numId w:val="16"/>
              </w:numPr>
              <w:ind w:left="318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4F010C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IC VIA PALESTRO</w:t>
            </w:r>
          </w:p>
        </w:tc>
        <w:tc>
          <w:tcPr>
            <w:tcW w:w="1843" w:type="dxa"/>
          </w:tcPr>
          <w:p w14:paraId="73353E3D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4F010C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MIIC8E900V</w:t>
            </w:r>
          </w:p>
        </w:tc>
        <w:tc>
          <w:tcPr>
            <w:tcW w:w="3821" w:type="dxa"/>
          </w:tcPr>
          <w:p w14:paraId="5CA1B287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ESPOSITO ANNA</w:t>
            </w:r>
          </w:p>
        </w:tc>
      </w:tr>
      <w:tr w:rsidR="00215FCC" w:rsidRPr="00430651" w14:paraId="13E375E8" w14:textId="77777777" w:rsidTr="00EA6C24">
        <w:tc>
          <w:tcPr>
            <w:tcW w:w="3969" w:type="dxa"/>
          </w:tcPr>
          <w:p w14:paraId="4BE80EFA" w14:textId="77777777" w:rsidR="00215FCC" w:rsidRPr="00AD1D26" w:rsidRDefault="00215FCC" w:rsidP="00B05AE8">
            <w:pPr>
              <w:pStyle w:val="Paragrafoelenco"/>
              <w:numPr>
                <w:ilvl w:val="0"/>
                <w:numId w:val="16"/>
              </w:numPr>
              <w:ind w:left="318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954625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IC MARIA PIA - G. PASCOLI</w:t>
            </w:r>
          </w:p>
        </w:tc>
        <w:tc>
          <w:tcPr>
            <w:tcW w:w="1843" w:type="dxa"/>
          </w:tcPr>
          <w:p w14:paraId="20935D85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954625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TAIC881005</w:t>
            </w:r>
          </w:p>
        </w:tc>
        <w:tc>
          <w:tcPr>
            <w:tcW w:w="3821" w:type="dxa"/>
          </w:tcPr>
          <w:p w14:paraId="507782D8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FALANGA GIUSEPPE</w:t>
            </w:r>
          </w:p>
        </w:tc>
      </w:tr>
      <w:tr w:rsidR="00215FCC" w:rsidRPr="00430651" w14:paraId="778ACBE7" w14:textId="77777777" w:rsidTr="00EA6C24">
        <w:tc>
          <w:tcPr>
            <w:tcW w:w="3969" w:type="dxa"/>
          </w:tcPr>
          <w:p w14:paraId="182F0C2B" w14:textId="77777777" w:rsidR="00215FCC" w:rsidRPr="00954625" w:rsidRDefault="00215FCC" w:rsidP="00B05AE8">
            <w:pPr>
              <w:pStyle w:val="Paragrafoelenco"/>
              <w:numPr>
                <w:ilvl w:val="0"/>
                <w:numId w:val="16"/>
              </w:numPr>
              <w:ind w:left="318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LS CALAMANDREI</w:t>
            </w:r>
          </w:p>
        </w:tc>
        <w:tc>
          <w:tcPr>
            <w:tcW w:w="1843" w:type="dxa"/>
          </w:tcPr>
          <w:p w14:paraId="5FF27AA7" w14:textId="77777777" w:rsidR="00215FCC" w:rsidRPr="00954625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10087D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NAPS200008</w:t>
            </w:r>
          </w:p>
        </w:tc>
        <w:tc>
          <w:tcPr>
            <w:tcW w:w="3821" w:type="dxa"/>
          </w:tcPr>
          <w:p w14:paraId="745838DF" w14:textId="77777777" w:rsidR="00215FCC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FALCO VINCENZO</w:t>
            </w:r>
          </w:p>
        </w:tc>
      </w:tr>
      <w:tr w:rsidR="00215FCC" w:rsidRPr="00430651" w14:paraId="29FD2080" w14:textId="77777777" w:rsidTr="00EA6C24">
        <w:tc>
          <w:tcPr>
            <w:tcW w:w="3969" w:type="dxa"/>
          </w:tcPr>
          <w:p w14:paraId="22BD57BA" w14:textId="77777777" w:rsidR="00215FCC" w:rsidRPr="00AD1D26" w:rsidRDefault="00215FCC" w:rsidP="00B05AE8">
            <w:pPr>
              <w:pStyle w:val="Paragrafoelenco"/>
              <w:numPr>
                <w:ilvl w:val="0"/>
                <w:numId w:val="16"/>
              </w:numPr>
              <w:ind w:left="318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IOC GIOVANNI VERGA</w:t>
            </w:r>
          </w:p>
        </w:tc>
        <w:tc>
          <w:tcPr>
            <w:tcW w:w="1843" w:type="dxa"/>
          </w:tcPr>
          <w:p w14:paraId="54DB4952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6C4862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CTIC85900R</w:t>
            </w:r>
          </w:p>
        </w:tc>
        <w:tc>
          <w:tcPr>
            <w:tcW w:w="3821" w:type="dxa"/>
          </w:tcPr>
          <w:p w14:paraId="7B98A4F4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FERRANTE ROBERTA</w:t>
            </w:r>
          </w:p>
        </w:tc>
      </w:tr>
      <w:tr w:rsidR="00215FCC" w:rsidRPr="00430651" w14:paraId="0BADCFEC" w14:textId="77777777" w:rsidTr="00EA6C24">
        <w:tc>
          <w:tcPr>
            <w:tcW w:w="3969" w:type="dxa"/>
          </w:tcPr>
          <w:p w14:paraId="6ED48BB7" w14:textId="77777777" w:rsidR="00215FCC" w:rsidRPr="00AD1D26" w:rsidRDefault="00215FCC" w:rsidP="00B05AE8">
            <w:pPr>
              <w:pStyle w:val="Paragrafoelenco"/>
              <w:numPr>
                <w:ilvl w:val="0"/>
                <w:numId w:val="16"/>
              </w:numPr>
              <w:ind w:left="318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AD1D26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IC PALAZZOLO RIVIGNANO TEOR</w:t>
            </w:r>
          </w:p>
        </w:tc>
        <w:tc>
          <w:tcPr>
            <w:tcW w:w="1843" w:type="dxa"/>
          </w:tcPr>
          <w:p w14:paraId="6B00D4AD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AD1D26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UDIC85900G</w:t>
            </w:r>
          </w:p>
        </w:tc>
        <w:tc>
          <w:tcPr>
            <w:tcW w:w="3821" w:type="dxa"/>
          </w:tcPr>
          <w:p w14:paraId="19EBF1F4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AD1D26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FERRARESE RENATA</w:t>
            </w:r>
          </w:p>
        </w:tc>
      </w:tr>
      <w:tr w:rsidR="00215FCC" w:rsidRPr="00430651" w14:paraId="3111A44A" w14:textId="77777777" w:rsidTr="00EA6C24">
        <w:tc>
          <w:tcPr>
            <w:tcW w:w="3969" w:type="dxa"/>
          </w:tcPr>
          <w:p w14:paraId="260E3FA4" w14:textId="77777777" w:rsidR="00215FCC" w:rsidRPr="00AD1D26" w:rsidRDefault="00215FCC" w:rsidP="00B05AE8">
            <w:pPr>
              <w:pStyle w:val="Paragrafoelenco"/>
              <w:numPr>
                <w:ilvl w:val="0"/>
                <w:numId w:val="16"/>
              </w:numPr>
              <w:ind w:left="318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AD1D26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IIS VIA DELLE SCIENZE COLLEFERRO</w:t>
            </w:r>
          </w:p>
        </w:tc>
        <w:tc>
          <w:tcPr>
            <w:tcW w:w="1843" w:type="dxa"/>
          </w:tcPr>
          <w:p w14:paraId="0BAC452E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AD1D26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RMIS02400L</w:t>
            </w:r>
          </w:p>
        </w:tc>
        <w:tc>
          <w:tcPr>
            <w:tcW w:w="3821" w:type="dxa"/>
          </w:tcPr>
          <w:p w14:paraId="6AE6BDF1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AD1D26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FIASCHETTI PATRIZIA</w:t>
            </w:r>
          </w:p>
        </w:tc>
      </w:tr>
      <w:tr w:rsidR="00215FCC" w:rsidRPr="00430651" w14:paraId="41B88BBB" w14:textId="77777777" w:rsidTr="00EA6C24">
        <w:tc>
          <w:tcPr>
            <w:tcW w:w="3969" w:type="dxa"/>
          </w:tcPr>
          <w:p w14:paraId="0CD8675A" w14:textId="77777777" w:rsidR="00215FCC" w:rsidRPr="00AD1D26" w:rsidRDefault="00215FCC" w:rsidP="00397F82">
            <w:pPr>
              <w:pStyle w:val="Paragrafoelenco"/>
              <w:numPr>
                <w:ilvl w:val="0"/>
                <w:numId w:val="16"/>
              </w:numPr>
              <w:ind w:left="317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 xml:space="preserve">IC </w:t>
            </w:r>
            <w:r w:rsidRPr="00397F82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PIAZZA FILATTIERA, 84</w:t>
            </w:r>
          </w:p>
        </w:tc>
        <w:tc>
          <w:tcPr>
            <w:tcW w:w="1843" w:type="dxa"/>
          </w:tcPr>
          <w:p w14:paraId="6501B193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397F82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RMIC8EG00Q</w:t>
            </w:r>
          </w:p>
        </w:tc>
        <w:tc>
          <w:tcPr>
            <w:tcW w:w="3821" w:type="dxa"/>
          </w:tcPr>
          <w:p w14:paraId="0D0631FE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FINELLI CLAUDIO</w:t>
            </w:r>
          </w:p>
        </w:tc>
      </w:tr>
      <w:tr w:rsidR="00215FCC" w:rsidRPr="00430651" w14:paraId="46275DBA" w14:textId="77777777" w:rsidTr="00EA6C24">
        <w:tc>
          <w:tcPr>
            <w:tcW w:w="3969" w:type="dxa"/>
          </w:tcPr>
          <w:p w14:paraId="5FD55016" w14:textId="77777777" w:rsidR="00215FCC" w:rsidRPr="00AD1D26" w:rsidRDefault="00215FCC" w:rsidP="00B05AE8">
            <w:pPr>
              <w:pStyle w:val="Paragrafoelenco"/>
              <w:numPr>
                <w:ilvl w:val="0"/>
                <w:numId w:val="16"/>
              </w:numPr>
              <w:ind w:left="318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 xml:space="preserve">IIS </w:t>
            </w:r>
            <w:r w:rsidRPr="00B8641C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Statista Aldo Moro</w:t>
            </w:r>
          </w:p>
        </w:tc>
        <w:tc>
          <w:tcPr>
            <w:tcW w:w="1843" w:type="dxa"/>
          </w:tcPr>
          <w:p w14:paraId="156E3CF4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B8641C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RIIS001009</w:t>
            </w:r>
          </w:p>
        </w:tc>
        <w:tc>
          <w:tcPr>
            <w:tcW w:w="3821" w:type="dxa"/>
          </w:tcPr>
          <w:p w14:paraId="412511C4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FOGGIA ANNA</w:t>
            </w:r>
          </w:p>
        </w:tc>
      </w:tr>
      <w:tr w:rsidR="00215FCC" w:rsidRPr="00430651" w14:paraId="2FB56876" w14:textId="77777777" w:rsidTr="00EA6C24">
        <w:tc>
          <w:tcPr>
            <w:tcW w:w="3969" w:type="dxa"/>
          </w:tcPr>
          <w:p w14:paraId="6F437405" w14:textId="77777777" w:rsidR="00215FCC" w:rsidRPr="00AD1D26" w:rsidRDefault="00215FCC" w:rsidP="00B05AE8">
            <w:pPr>
              <w:pStyle w:val="Paragrafoelenco"/>
              <w:numPr>
                <w:ilvl w:val="0"/>
                <w:numId w:val="16"/>
              </w:numPr>
              <w:ind w:left="318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AD1D26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IC G. CIVININI</w:t>
            </w:r>
          </w:p>
        </w:tc>
        <w:tc>
          <w:tcPr>
            <w:tcW w:w="1843" w:type="dxa"/>
          </w:tcPr>
          <w:p w14:paraId="09C6E0A7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AD1D26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GRIC81600V</w:t>
            </w:r>
          </w:p>
        </w:tc>
        <w:tc>
          <w:tcPr>
            <w:tcW w:w="3821" w:type="dxa"/>
          </w:tcPr>
          <w:p w14:paraId="2DA50B76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AD1D26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FOIS LAURA</w:t>
            </w:r>
          </w:p>
        </w:tc>
      </w:tr>
      <w:tr w:rsidR="00215FCC" w:rsidRPr="00430651" w14:paraId="1A431BAC" w14:textId="77777777" w:rsidTr="00EA6C24">
        <w:tc>
          <w:tcPr>
            <w:tcW w:w="3969" w:type="dxa"/>
          </w:tcPr>
          <w:p w14:paraId="5D75525A" w14:textId="77777777" w:rsidR="00215FCC" w:rsidRPr="00AD1D26" w:rsidRDefault="00215FCC" w:rsidP="00B05AE8">
            <w:pPr>
              <w:pStyle w:val="Paragrafoelenco"/>
              <w:numPr>
                <w:ilvl w:val="0"/>
                <w:numId w:val="16"/>
              </w:numPr>
              <w:ind w:left="318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AD1D26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 xml:space="preserve">LC AUGUSTO </w:t>
            </w:r>
          </w:p>
        </w:tc>
        <w:tc>
          <w:tcPr>
            <w:tcW w:w="1843" w:type="dxa"/>
          </w:tcPr>
          <w:p w14:paraId="78E53E94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AD1D26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RMPC04000R</w:t>
            </w:r>
          </w:p>
        </w:tc>
        <w:tc>
          <w:tcPr>
            <w:tcW w:w="3821" w:type="dxa"/>
          </w:tcPr>
          <w:p w14:paraId="0D9EA596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AD1D26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FORCELLINI STEFANIA</w:t>
            </w:r>
          </w:p>
        </w:tc>
      </w:tr>
      <w:tr w:rsidR="00215FCC" w:rsidRPr="00430651" w14:paraId="09F15AF0" w14:textId="77777777" w:rsidTr="00EA6C24">
        <w:tc>
          <w:tcPr>
            <w:tcW w:w="3969" w:type="dxa"/>
          </w:tcPr>
          <w:p w14:paraId="1B896775" w14:textId="77777777" w:rsidR="00215FCC" w:rsidRPr="00AD1D26" w:rsidRDefault="00215FCC" w:rsidP="003F3182">
            <w:pPr>
              <w:pStyle w:val="Paragrafoelenco"/>
              <w:numPr>
                <w:ilvl w:val="0"/>
                <w:numId w:val="16"/>
              </w:numPr>
              <w:ind w:left="317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 xml:space="preserve">IC </w:t>
            </w:r>
            <w:r w:rsidRPr="00AD1D26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TEN. MARIO DE ROSA</w:t>
            </w:r>
          </w:p>
        </w:tc>
        <w:tc>
          <w:tcPr>
            <w:tcW w:w="1843" w:type="dxa"/>
          </w:tcPr>
          <w:p w14:paraId="0152C268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AD1D26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NAIC8AL00B</w:t>
            </w:r>
          </w:p>
        </w:tc>
        <w:tc>
          <w:tcPr>
            <w:tcW w:w="3821" w:type="dxa"/>
          </w:tcPr>
          <w:p w14:paraId="5EF8CD85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AD1D26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FORNARO LUISA</w:t>
            </w:r>
          </w:p>
        </w:tc>
      </w:tr>
      <w:tr w:rsidR="00215FCC" w:rsidRPr="00430651" w14:paraId="293EEE50" w14:textId="77777777" w:rsidTr="00EA6C24">
        <w:tc>
          <w:tcPr>
            <w:tcW w:w="3969" w:type="dxa"/>
          </w:tcPr>
          <w:p w14:paraId="0B3A4C2F" w14:textId="77777777" w:rsidR="00215FCC" w:rsidRPr="00AD1D26" w:rsidRDefault="00215FCC" w:rsidP="00B05AE8">
            <w:pPr>
              <w:pStyle w:val="Paragrafoelenco"/>
              <w:numPr>
                <w:ilvl w:val="0"/>
                <w:numId w:val="16"/>
              </w:numPr>
              <w:ind w:left="318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7E4220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ISS CROCE ALERAMO</w:t>
            </w:r>
          </w:p>
        </w:tc>
        <w:tc>
          <w:tcPr>
            <w:tcW w:w="1843" w:type="dxa"/>
          </w:tcPr>
          <w:p w14:paraId="568953E1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7E4220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RMIS113003</w:t>
            </w:r>
          </w:p>
        </w:tc>
        <w:tc>
          <w:tcPr>
            <w:tcW w:w="3821" w:type="dxa"/>
          </w:tcPr>
          <w:p w14:paraId="6D63D067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FORTE STEFANIA</w:t>
            </w:r>
          </w:p>
        </w:tc>
      </w:tr>
      <w:tr w:rsidR="00215FCC" w:rsidRPr="00430651" w14:paraId="55DF6202" w14:textId="77777777" w:rsidTr="00EA6C24">
        <w:tc>
          <w:tcPr>
            <w:tcW w:w="3969" w:type="dxa"/>
          </w:tcPr>
          <w:p w14:paraId="6E49464E" w14:textId="77777777" w:rsidR="00215FCC" w:rsidRPr="00AD1D26" w:rsidRDefault="00215FCC" w:rsidP="00CF77D2">
            <w:pPr>
              <w:pStyle w:val="Paragrafoelenco"/>
              <w:numPr>
                <w:ilvl w:val="0"/>
                <w:numId w:val="16"/>
              </w:numPr>
              <w:ind w:left="317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CF77D2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IC SANT’ANGELO IN VADO</w:t>
            </w:r>
          </w:p>
        </w:tc>
        <w:tc>
          <w:tcPr>
            <w:tcW w:w="1843" w:type="dxa"/>
          </w:tcPr>
          <w:p w14:paraId="0C1B16F9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CF77D2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PSIC80400P</w:t>
            </w:r>
          </w:p>
        </w:tc>
        <w:tc>
          <w:tcPr>
            <w:tcW w:w="3821" w:type="dxa"/>
          </w:tcPr>
          <w:p w14:paraId="064D1305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FRANCIOSI SABRINA</w:t>
            </w:r>
          </w:p>
        </w:tc>
      </w:tr>
      <w:tr w:rsidR="00215FCC" w:rsidRPr="00430651" w14:paraId="3A97D9EF" w14:textId="77777777" w:rsidTr="00EA6C24">
        <w:tc>
          <w:tcPr>
            <w:tcW w:w="3969" w:type="dxa"/>
          </w:tcPr>
          <w:p w14:paraId="75BFD398" w14:textId="77777777" w:rsidR="00215FCC" w:rsidRPr="00AD1D26" w:rsidRDefault="00215FCC" w:rsidP="00B05AE8">
            <w:pPr>
              <w:pStyle w:val="Paragrafoelenco"/>
              <w:numPr>
                <w:ilvl w:val="0"/>
                <w:numId w:val="16"/>
              </w:numPr>
              <w:ind w:left="318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AD1D26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 xml:space="preserve">I.C. G. CAGLIERO </w:t>
            </w:r>
          </w:p>
        </w:tc>
        <w:tc>
          <w:tcPr>
            <w:tcW w:w="1843" w:type="dxa"/>
          </w:tcPr>
          <w:p w14:paraId="5B256B7F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AD1D26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RMIC8GC00N</w:t>
            </w:r>
          </w:p>
        </w:tc>
        <w:tc>
          <w:tcPr>
            <w:tcW w:w="3821" w:type="dxa"/>
          </w:tcPr>
          <w:p w14:paraId="4599DBF3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AD1D26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FUCILE ANNA</w:t>
            </w:r>
          </w:p>
        </w:tc>
      </w:tr>
      <w:tr w:rsidR="00215FCC" w:rsidRPr="00430651" w14:paraId="2A254AC5" w14:textId="77777777" w:rsidTr="00EA6C24">
        <w:tc>
          <w:tcPr>
            <w:tcW w:w="3969" w:type="dxa"/>
          </w:tcPr>
          <w:p w14:paraId="6E908BCD" w14:textId="77777777" w:rsidR="00215FCC" w:rsidRPr="00AD1D26" w:rsidRDefault="00215FCC" w:rsidP="004E7425">
            <w:pPr>
              <w:pStyle w:val="Paragrafoelenco"/>
              <w:numPr>
                <w:ilvl w:val="0"/>
                <w:numId w:val="16"/>
              </w:numPr>
              <w:ind w:left="317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4E7425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IC FROSINONE 1</w:t>
            </w:r>
          </w:p>
        </w:tc>
        <w:tc>
          <w:tcPr>
            <w:tcW w:w="1843" w:type="dxa"/>
          </w:tcPr>
          <w:p w14:paraId="3A50197B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4E7425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FRIC85900L</w:t>
            </w:r>
          </w:p>
        </w:tc>
        <w:tc>
          <w:tcPr>
            <w:tcW w:w="3821" w:type="dxa"/>
          </w:tcPr>
          <w:p w14:paraId="2DEE4DA4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FURLAN EDINA</w:t>
            </w:r>
          </w:p>
        </w:tc>
      </w:tr>
      <w:tr w:rsidR="00215FCC" w:rsidRPr="00430651" w14:paraId="121B89E6" w14:textId="77777777" w:rsidTr="00EA6C24">
        <w:tc>
          <w:tcPr>
            <w:tcW w:w="3969" w:type="dxa"/>
          </w:tcPr>
          <w:p w14:paraId="73B23843" w14:textId="77777777" w:rsidR="00215FCC" w:rsidRPr="00AD1D26" w:rsidRDefault="00215FCC" w:rsidP="00B05AE8">
            <w:pPr>
              <w:pStyle w:val="Paragrafoelenco"/>
              <w:numPr>
                <w:ilvl w:val="0"/>
                <w:numId w:val="16"/>
              </w:numPr>
              <w:ind w:left="318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AD1D26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C.P.I.A REGGIO NORD CORREGGIO</w:t>
            </w:r>
          </w:p>
        </w:tc>
        <w:tc>
          <w:tcPr>
            <w:tcW w:w="1843" w:type="dxa"/>
          </w:tcPr>
          <w:p w14:paraId="1725543C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AD1D26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REMM133007</w:t>
            </w:r>
          </w:p>
        </w:tc>
        <w:tc>
          <w:tcPr>
            <w:tcW w:w="3821" w:type="dxa"/>
          </w:tcPr>
          <w:p w14:paraId="0E1D38DF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AD1D26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FUSCO ANNA</w:t>
            </w:r>
          </w:p>
        </w:tc>
      </w:tr>
      <w:tr w:rsidR="00215FCC" w:rsidRPr="00430651" w14:paraId="70463A51" w14:textId="77777777" w:rsidTr="00EA6C24">
        <w:tc>
          <w:tcPr>
            <w:tcW w:w="3969" w:type="dxa"/>
          </w:tcPr>
          <w:p w14:paraId="4585E996" w14:textId="77777777" w:rsidR="00215FCC" w:rsidRPr="00AD1D26" w:rsidRDefault="00215FCC" w:rsidP="009441B5">
            <w:pPr>
              <w:pStyle w:val="Paragrafoelenco"/>
              <w:numPr>
                <w:ilvl w:val="0"/>
                <w:numId w:val="16"/>
              </w:numPr>
              <w:ind w:left="317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AD1D26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ITCG ITA IPA DIAMANTE IPSOAR PRAIA</w:t>
            </w:r>
          </w:p>
        </w:tc>
        <w:tc>
          <w:tcPr>
            <w:tcW w:w="1843" w:type="dxa"/>
          </w:tcPr>
          <w:p w14:paraId="3D5EFFB3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AD1D26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CSIS023003</w:t>
            </w:r>
          </w:p>
        </w:tc>
        <w:tc>
          <w:tcPr>
            <w:tcW w:w="3821" w:type="dxa"/>
          </w:tcPr>
          <w:p w14:paraId="00845890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AD1D26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GABRIELLI ELENA</w:t>
            </w:r>
          </w:p>
        </w:tc>
      </w:tr>
      <w:tr w:rsidR="00215FCC" w:rsidRPr="00430651" w14:paraId="3C5D5BE1" w14:textId="77777777" w:rsidTr="00EA6C24">
        <w:tc>
          <w:tcPr>
            <w:tcW w:w="3969" w:type="dxa"/>
          </w:tcPr>
          <w:p w14:paraId="5138237F" w14:textId="77777777" w:rsidR="00215FCC" w:rsidRPr="00AD1D26" w:rsidRDefault="00215FCC" w:rsidP="00B05AE8">
            <w:pPr>
              <w:pStyle w:val="Paragrafoelenco"/>
              <w:numPr>
                <w:ilvl w:val="0"/>
                <w:numId w:val="16"/>
              </w:numPr>
              <w:ind w:left="318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AD1D26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IC CURTATONE</w:t>
            </w:r>
          </w:p>
        </w:tc>
        <w:tc>
          <w:tcPr>
            <w:tcW w:w="1843" w:type="dxa"/>
          </w:tcPr>
          <w:p w14:paraId="71B69E11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AD1D26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MNIC812006</w:t>
            </w:r>
          </w:p>
        </w:tc>
        <w:tc>
          <w:tcPr>
            <w:tcW w:w="3821" w:type="dxa"/>
          </w:tcPr>
          <w:p w14:paraId="05DAF7B4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AD1D26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GALANI DANIELE</w:t>
            </w:r>
          </w:p>
        </w:tc>
      </w:tr>
      <w:tr w:rsidR="00215FCC" w:rsidRPr="00430651" w14:paraId="1399D1E7" w14:textId="77777777" w:rsidTr="00EA6C24">
        <w:tc>
          <w:tcPr>
            <w:tcW w:w="3969" w:type="dxa"/>
          </w:tcPr>
          <w:p w14:paraId="649A9603" w14:textId="77777777" w:rsidR="00215FCC" w:rsidRPr="00AD1D26" w:rsidRDefault="00215FCC" w:rsidP="00B05AE8">
            <w:pPr>
              <w:pStyle w:val="Paragrafoelenco"/>
              <w:numPr>
                <w:ilvl w:val="0"/>
                <w:numId w:val="16"/>
              </w:numPr>
              <w:ind w:left="318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CA7563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IC DANTE ALIGHIERI- MARCO POLO</w:t>
            </w:r>
          </w:p>
        </w:tc>
        <w:tc>
          <w:tcPr>
            <w:tcW w:w="1843" w:type="dxa"/>
          </w:tcPr>
          <w:p w14:paraId="1979D1AD" w14:textId="77777777" w:rsidR="00215FCC" w:rsidRPr="00AD1D26" w:rsidRDefault="00215FCC" w:rsidP="00CA7563">
            <w:pPr>
              <w:spacing w:before="100" w:beforeAutospacing="1" w:after="100" w:afterAutospacing="1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CA7563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GOIC81500X</w:t>
            </w:r>
          </w:p>
        </w:tc>
        <w:tc>
          <w:tcPr>
            <w:tcW w:w="3821" w:type="dxa"/>
          </w:tcPr>
          <w:p w14:paraId="716D927E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GALLI KATIA</w:t>
            </w:r>
          </w:p>
        </w:tc>
      </w:tr>
      <w:tr w:rsidR="00215FCC" w:rsidRPr="00430651" w14:paraId="7BD71797" w14:textId="77777777" w:rsidTr="00EA6C24">
        <w:tc>
          <w:tcPr>
            <w:tcW w:w="3969" w:type="dxa"/>
          </w:tcPr>
          <w:p w14:paraId="0F165493" w14:textId="77777777" w:rsidR="00215FCC" w:rsidRPr="00AD1D26" w:rsidRDefault="00215FCC" w:rsidP="009441B5">
            <w:pPr>
              <w:pStyle w:val="Paragrafoelenco"/>
              <w:numPr>
                <w:ilvl w:val="0"/>
                <w:numId w:val="16"/>
              </w:numPr>
              <w:ind w:left="317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LS J.F.</w:t>
            </w:r>
            <w:r w:rsidRPr="00EB1A18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KENNEDY</w:t>
            </w:r>
          </w:p>
        </w:tc>
        <w:tc>
          <w:tcPr>
            <w:tcW w:w="1843" w:type="dxa"/>
          </w:tcPr>
          <w:p w14:paraId="66B75415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EB1A18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RMPS18007</w:t>
            </w:r>
          </w:p>
        </w:tc>
        <w:tc>
          <w:tcPr>
            <w:tcW w:w="3821" w:type="dxa"/>
          </w:tcPr>
          <w:p w14:paraId="22218AD0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EB1A18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GARGIULO</w:t>
            </w:r>
            <w:r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 xml:space="preserve"> DANIELA</w:t>
            </w:r>
          </w:p>
        </w:tc>
      </w:tr>
      <w:tr w:rsidR="00215FCC" w:rsidRPr="00430651" w14:paraId="0BEAD1F9" w14:textId="77777777" w:rsidTr="00EA6C24">
        <w:tc>
          <w:tcPr>
            <w:tcW w:w="3969" w:type="dxa"/>
          </w:tcPr>
          <w:p w14:paraId="05B0E762" w14:textId="77777777" w:rsidR="00215FCC" w:rsidRPr="00AD1D26" w:rsidRDefault="00215FCC" w:rsidP="00B05AE8">
            <w:pPr>
              <w:pStyle w:val="Paragrafoelenco"/>
              <w:numPr>
                <w:ilvl w:val="0"/>
                <w:numId w:val="16"/>
              </w:numPr>
              <w:ind w:left="318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AD1D26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IC CARDUCCI</w:t>
            </w:r>
          </w:p>
        </w:tc>
        <w:tc>
          <w:tcPr>
            <w:tcW w:w="1843" w:type="dxa"/>
          </w:tcPr>
          <w:p w14:paraId="6EA940E3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AD1D26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LTIC803008</w:t>
            </w:r>
          </w:p>
        </w:tc>
        <w:tc>
          <w:tcPr>
            <w:tcW w:w="3821" w:type="dxa"/>
          </w:tcPr>
          <w:p w14:paraId="6E2B3DB2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AD1D26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GEREMICCA STEFANIA</w:t>
            </w:r>
          </w:p>
        </w:tc>
      </w:tr>
      <w:tr w:rsidR="00215FCC" w:rsidRPr="00430651" w14:paraId="7C79CBF4" w14:textId="77777777" w:rsidTr="00EA6C24">
        <w:tc>
          <w:tcPr>
            <w:tcW w:w="3969" w:type="dxa"/>
          </w:tcPr>
          <w:p w14:paraId="4A85FE1F" w14:textId="77777777" w:rsidR="00215FCC" w:rsidRPr="00AD1D26" w:rsidRDefault="00215FCC" w:rsidP="00B05AE8">
            <w:pPr>
              <w:pStyle w:val="Paragrafoelenco"/>
              <w:numPr>
                <w:ilvl w:val="0"/>
                <w:numId w:val="16"/>
              </w:numPr>
              <w:ind w:left="318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AD1D26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ITI ALESSANDRO VOLTA</w:t>
            </w:r>
          </w:p>
        </w:tc>
        <w:tc>
          <w:tcPr>
            <w:tcW w:w="1843" w:type="dxa"/>
          </w:tcPr>
          <w:p w14:paraId="1172BBBD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AD1D26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NATF010007</w:t>
            </w:r>
          </w:p>
        </w:tc>
        <w:tc>
          <w:tcPr>
            <w:tcW w:w="3821" w:type="dxa"/>
          </w:tcPr>
          <w:p w14:paraId="7998F848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AD1D26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GESUELE ANTONELLA</w:t>
            </w:r>
          </w:p>
        </w:tc>
      </w:tr>
      <w:tr w:rsidR="00215FCC" w:rsidRPr="00430651" w14:paraId="13D3FE85" w14:textId="77777777" w:rsidTr="00EA6C24">
        <w:tc>
          <w:tcPr>
            <w:tcW w:w="3969" w:type="dxa"/>
          </w:tcPr>
          <w:p w14:paraId="67923BC3" w14:textId="77777777" w:rsidR="00215FCC" w:rsidRPr="00AD1D26" w:rsidRDefault="00215FCC" w:rsidP="00CF77D2">
            <w:pPr>
              <w:pStyle w:val="Paragrafoelenco"/>
              <w:numPr>
                <w:ilvl w:val="0"/>
                <w:numId w:val="16"/>
              </w:numPr>
              <w:ind w:left="317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CF77D2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IC SANTA MARIA DELLE MOLE</w:t>
            </w:r>
          </w:p>
        </w:tc>
        <w:tc>
          <w:tcPr>
            <w:tcW w:w="1843" w:type="dxa"/>
          </w:tcPr>
          <w:p w14:paraId="700B85DF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CF77D2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RMIC8A400T</w:t>
            </w:r>
          </w:p>
        </w:tc>
        <w:tc>
          <w:tcPr>
            <w:tcW w:w="3821" w:type="dxa"/>
          </w:tcPr>
          <w:p w14:paraId="051BBAA5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GIANTURCO PAOLINO</w:t>
            </w:r>
          </w:p>
        </w:tc>
      </w:tr>
      <w:tr w:rsidR="00215FCC" w:rsidRPr="00430651" w14:paraId="7781C99F" w14:textId="77777777" w:rsidTr="00EA6C24">
        <w:tc>
          <w:tcPr>
            <w:tcW w:w="3969" w:type="dxa"/>
          </w:tcPr>
          <w:p w14:paraId="46D7FF18" w14:textId="77777777" w:rsidR="00215FCC" w:rsidRPr="00AD1D26" w:rsidRDefault="00215FCC" w:rsidP="00B05AE8">
            <w:pPr>
              <w:pStyle w:val="Paragrafoelenco"/>
              <w:numPr>
                <w:ilvl w:val="0"/>
                <w:numId w:val="16"/>
              </w:numPr>
              <w:ind w:left="318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0130BE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IC MARGHERITA HACK COLLEFERRO</w:t>
            </w:r>
          </w:p>
        </w:tc>
        <w:tc>
          <w:tcPr>
            <w:tcW w:w="1843" w:type="dxa"/>
          </w:tcPr>
          <w:p w14:paraId="67622032" w14:textId="77777777" w:rsidR="00215FCC" w:rsidRPr="00AD1D26" w:rsidRDefault="00215FCC" w:rsidP="000130BE">
            <w:pPr>
              <w:spacing w:before="100" w:beforeAutospacing="1" w:after="100" w:afterAutospacing="1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0130BE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RMIC8C200B</w:t>
            </w:r>
          </w:p>
        </w:tc>
        <w:tc>
          <w:tcPr>
            <w:tcW w:w="3821" w:type="dxa"/>
          </w:tcPr>
          <w:p w14:paraId="3A7A0E42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GIUFFRÈ MARIA</w:t>
            </w:r>
          </w:p>
        </w:tc>
      </w:tr>
      <w:tr w:rsidR="00215FCC" w:rsidRPr="00430651" w14:paraId="3F45BCED" w14:textId="77777777" w:rsidTr="00EA6C24">
        <w:tc>
          <w:tcPr>
            <w:tcW w:w="3969" w:type="dxa"/>
          </w:tcPr>
          <w:p w14:paraId="4920DC30" w14:textId="77777777" w:rsidR="00215FCC" w:rsidRPr="00AD1D26" w:rsidRDefault="00215FCC" w:rsidP="00706E17">
            <w:pPr>
              <w:pStyle w:val="Paragrafoelenco"/>
              <w:numPr>
                <w:ilvl w:val="0"/>
                <w:numId w:val="16"/>
              </w:numPr>
              <w:ind w:left="317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AD1D26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IC 9° CUOCO-SCHIPA</w:t>
            </w:r>
          </w:p>
        </w:tc>
        <w:tc>
          <w:tcPr>
            <w:tcW w:w="1843" w:type="dxa"/>
          </w:tcPr>
          <w:p w14:paraId="0CABE7FF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AD1D26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NAIC8A8006</w:t>
            </w:r>
          </w:p>
        </w:tc>
        <w:tc>
          <w:tcPr>
            <w:tcW w:w="3821" w:type="dxa"/>
          </w:tcPr>
          <w:p w14:paraId="39EFCAD9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AD1D26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GREGORINI MARIAROBERTA</w:t>
            </w:r>
          </w:p>
        </w:tc>
      </w:tr>
      <w:tr w:rsidR="00215FCC" w:rsidRPr="00430651" w14:paraId="18E49E8B" w14:textId="77777777" w:rsidTr="00EA6C24">
        <w:tc>
          <w:tcPr>
            <w:tcW w:w="3969" w:type="dxa"/>
          </w:tcPr>
          <w:p w14:paraId="716D9E9F" w14:textId="77777777" w:rsidR="00215FCC" w:rsidRPr="00EB1A18" w:rsidRDefault="00215FCC" w:rsidP="00B05AE8">
            <w:pPr>
              <w:pStyle w:val="Paragrafoelenco"/>
              <w:numPr>
                <w:ilvl w:val="0"/>
                <w:numId w:val="16"/>
              </w:numPr>
              <w:ind w:left="318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EB1A18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IC ALESSANDRO VOLTA LATINA</w:t>
            </w:r>
          </w:p>
        </w:tc>
        <w:tc>
          <w:tcPr>
            <w:tcW w:w="1843" w:type="dxa"/>
          </w:tcPr>
          <w:p w14:paraId="156B2164" w14:textId="77777777" w:rsidR="00215FCC" w:rsidRPr="00EB1A18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EB1A18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LTIC84500A</w:t>
            </w:r>
          </w:p>
        </w:tc>
        <w:tc>
          <w:tcPr>
            <w:tcW w:w="3821" w:type="dxa"/>
          </w:tcPr>
          <w:p w14:paraId="49ECB4E5" w14:textId="77777777" w:rsidR="00215FCC" w:rsidRPr="00EB1A18" w:rsidRDefault="00215FCC" w:rsidP="00ED1832">
            <w:pPr>
              <w:spacing w:before="100" w:beforeAutospacing="1" w:after="100" w:afterAutospacing="1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EB1A18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GUARINO GENNARO</w:t>
            </w:r>
          </w:p>
        </w:tc>
      </w:tr>
      <w:tr w:rsidR="00215FCC" w:rsidRPr="00430651" w14:paraId="6987719C" w14:textId="77777777" w:rsidTr="00EA6C24">
        <w:tc>
          <w:tcPr>
            <w:tcW w:w="3969" w:type="dxa"/>
          </w:tcPr>
          <w:p w14:paraId="15A2FCCF" w14:textId="77777777" w:rsidR="00215FCC" w:rsidRPr="00AD1D26" w:rsidRDefault="00215FCC" w:rsidP="00B05AE8">
            <w:pPr>
              <w:pStyle w:val="Paragrafoelenco"/>
              <w:numPr>
                <w:ilvl w:val="0"/>
                <w:numId w:val="16"/>
              </w:numPr>
              <w:ind w:left="318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AD1D26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IC AVIGLIANA</w:t>
            </w:r>
          </w:p>
        </w:tc>
        <w:tc>
          <w:tcPr>
            <w:tcW w:w="1843" w:type="dxa"/>
          </w:tcPr>
          <w:p w14:paraId="28C96186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AA66C4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TOIC8AG00R</w:t>
            </w:r>
          </w:p>
        </w:tc>
        <w:tc>
          <w:tcPr>
            <w:tcW w:w="3821" w:type="dxa"/>
          </w:tcPr>
          <w:p w14:paraId="50AF20BA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AD1D26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GUMA ROMANA</w:t>
            </w:r>
          </w:p>
        </w:tc>
      </w:tr>
      <w:tr w:rsidR="00215FCC" w:rsidRPr="00430651" w14:paraId="535D489C" w14:textId="77777777" w:rsidTr="00EA6C24">
        <w:tc>
          <w:tcPr>
            <w:tcW w:w="3969" w:type="dxa"/>
          </w:tcPr>
          <w:p w14:paraId="0C1E590C" w14:textId="77777777" w:rsidR="00215FCC" w:rsidRDefault="00215FCC" w:rsidP="00B05AE8">
            <w:pPr>
              <w:pStyle w:val="Paragrafoelenco"/>
              <w:numPr>
                <w:ilvl w:val="0"/>
                <w:numId w:val="16"/>
              </w:numPr>
              <w:ind w:left="318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EB1A18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IIS E. FERMI DI ARONA</w:t>
            </w:r>
          </w:p>
        </w:tc>
        <w:tc>
          <w:tcPr>
            <w:tcW w:w="1843" w:type="dxa"/>
          </w:tcPr>
          <w:p w14:paraId="034AE001" w14:textId="77777777" w:rsidR="00215FCC" w:rsidRPr="00756BA3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EB1A18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NOIS00400B</w:t>
            </w:r>
          </w:p>
        </w:tc>
        <w:tc>
          <w:tcPr>
            <w:tcW w:w="3821" w:type="dxa"/>
          </w:tcPr>
          <w:p w14:paraId="6A803424" w14:textId="77777777" w:rsidR="00215FCC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EB1A18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ILARDO CLARA</w:t>
            </w:r>
          </w:p>
        </w:tc>
      </w:tr>
      <w:tr w:rsidR="00215FCC" w:rsidRPr="00430651" w14:paraId="7DD5B667" w14:textId="77777777" w:rsidTr="00EA6C24">
        <w:tc>
          <w:tcPr>
            <w:tcW w:w="3969" w:type="dxa"/>
          </w:tcPr>
          <w:p w14:paraId="3CB758FF" w14:textId="77777777" w:rsidR="00215FCC" w:rsidRPr="00AD1D26" w:rsidRDefault="00215FCC" w:rsidP="00B05AE8">
            <w:pPr>
              <w:pStyle w:val="Paragrafoelenco"/>
              <w:numPr>
                <w:ilvl w:val="0"/>
                <w:numId w:val="16"/>
              </w:numPr>
              <w:ind w:left="318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IC ANTONIO VIVALDI</w:t>
            </w:r>
          </w:p>
        </w:tc>
        <w:tc>
          <w:tcPr>
            <w:tcW w:w="1843" w:type="dxa"/>
          </w:tcPr>
          <w:p w14:paraId="60DDFDAF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756BA3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 xml:space="preserve">RMIC8FM00V  </w:t>
            </w:r>
          </w:p>
        </w:tc>
        <w:tc>
          <w:tcPr>
            <w:tcW w:w="3821" w:type="dxa"/>
          </w:tcPr>
          <w:p w14:paraId="3F5A149E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INCHES FEDERICA ALESSANDRA</w:t>
            </w:r>
          </w:p>
        </w:tc>
      </w:tr>
      <w:tr w:rsidR="00215FCC" w:rsidRPr="00430651" w14:paraId="6C1AE5EA" w14:textId="77777777" w:rsidTr="00EA6C24">
        <w:tc>
          <w:tcPr>
            <w:tcW w:w="3969" w:type="dxa"/>
          </w:tcPr>
          <w:p w14:paraId="0AC398CA" w14:textId="77777777" w:rsidR="00215FCC" w:rsidRPr="00AD1D26" w:rsidRDefault="00215FCC" w:rsidP="003F3178">
            <w:pPr>
              <w:pStyle w:val="Paragrafoelenco"/>
              <w:numPr>
                <w:ilvl w:val="0"/>
                <w:numId w:val="16"/>
              </w:numPr>
              <w:ind w:left="318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 xml:space="preserve">IC </w:t>
            </w:r>
            <w:r w:rsidRPr="003F3178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69° BARBATO - MARINO - S. ROSA</w:t>
            </w:r>
          </w:p>
        </w:tc>
        <w:tc>
          <w:tcPr>
            <w:tcW w:w="1843" w:type="dxa"/>
          </w:tcPr>
          <w:p w14:paraId="0CC92B2B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3F3178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NAIC8HP00L</w:t>
            </w:r>
          </w:p>
        </w:tc>
        <w:tc>
          <w:tcPr>
            <w:tcW w:w="3821" w:type="dxa"/>
          </w:tcPr>
          <w:p w14:paraId="1C89C36D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3F3178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INCORONATO</w:t>
            </w:r>
            <w:r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 xml:space="preserve"> MARIA</w:t>
            </w:r>
          </w:p>
        </w:tc>
      </w:tr>
      <w:tr w:rsidR="00215FCC" w:rsidRPr="00430651" w14:paraId="0B4E81FF" w14:textId="77777777" w:rsidTr="00EA6C24">
        <w:tc>
          <w:tcPr>
            <w:tcW w:w="3969" w:type="dxa"/>
          </w:tcPr>
          <w:p w14:paraId="5EF3407C" w14:textId="77777777" w:rsidR="00215FCC" w:rsidRPr="00AD1D26" w:rsidRDefault="00215FCC" w:rsidP="00B05AE8">
            <w:pPr>
              <w:pStyle w:val="Paragrafoelenco"/>
              <w:numPr>
                <w:ilvl w:val="0"/>
                <w:numId w:val="16"/>
              </w:numPr>
              <w:ind w:left="318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AD1D26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IC LEONE CAETANI</w:t>
            </w:r>
          </w:p>
        </w:tc>
        <w:tc>
          <w:tcPr>
            <w:tcW w:w="1843" w:type="dxa"/>
          </w:tcPr>
          <w:p w14:paraId="34FDC644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AD1D26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LTIC80000R</w:t>
            </w:r>
          </w:p>
        </w:tc>
        <w:tc>
          <w:tcPr>
            <w:tcW w:w="3821" w:type="dxa"/>
          </w:tcPr>
          <w:p w14:paraId="06ABE3CA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AD1D26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INGENITO NICOLINO</w:t>
            </w:r>
          </w:p>
        </w:tc>
      </w:tr>
      <w:tr w:rsidR="00215FCC" w:rsidRPr="00430651" w14:paraId="37EABC9B" w14:textId="77777777" w:rsidTr="00EA6C24">
        <w:tc>
          <w:tcPr>
            <w:tcW w:w="3969" w:type="dxa"/>
          </w:tcPr>
          <w:p w14:paraId="5DDDBD4C" w14:textId="77777777" w:rsidR="00215FCC" w:rsidRPr="00AD1D26" w:rsidRDefault="00215FCC" w:rsidP="00B05AE8">
            <w:pPr>
              <w:pStyle w:val="Paragrafoelenco"/>
              <w:numPr>
                <w:ilvl w:val="0"/>
                <w:numId w:val="16"/>
              </w:numPr>
              <w:ind w:left="318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AD1D26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VIII IC VOLTA</w:t>
            </w:r>
          </w:p>
        </w:tc>
        <w:tc>
          <w:tcPr>
            <w:tcW w:w="1843" w:type="dxa"/>
          </w:tcPr>
          <w:p w14:paraId="1EB3E627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AD1D26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PDIC891001</w:t>
            </w:r>
          </w:p>
        </w:tc>
        <w:tc>
          <w:tcPr>
            <w:tcW w:w="3821" w:type="dxa"/>
          </w:tcPr>
          <w:p w14:paraId="76911BF7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AD1D26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INGROSSO FRANCESCA</w:t>
            </w:r>
          </w:p>
        </w:tc>
      </w:tr>
      <w:tr w:rsidR="00215FCC" w:rsidRPr="00430651" w14:paraId="4B5A4910" w14:textId="77777777" w:rsidTr="00EA6C24">
        <w:tc>
          <w:tcPr>
            <w:tcW w:w="3969" w:type="dxa"/>
          </w:tcPr>
          <w:p w14:paraId="4352531C" w14:textId="77777777" w:rsidR="00215FCC" w:rsidRPr="00AD1D26" w:rsidRDefault="00215FCC" w:rsidP="005D0A6F">
            <w:pPr>
              <w:pStyle w:val="Paragrafoelenco"/>
              <w:numPr>
                <w:ilvl w:val="0"/>
                <w:numId w:val="16"/>
              </w:numPr>
              <w:ind w:left="318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 xml:space="preserve">IC </w:t>
            </w:r>
            <w:r w:rsidRPr="005D0A6F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GALILEO GALILEI TARANTO</w:t>
            </w:r>
          </w:p>
        </w:tc>
        <w:tc>
          <w:tcPr>
            <w:tcW w:w="1843" w:type="dxa"/>
          </w:tcPr>
          <w:p w14:paraId="484B39FB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5D0A6F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TAIC802004</w:t>
            </w:r>
          </w:p>
        </w:tc>
        <w:tc>
          <w:tcPr>
            <w:tcW w:w="3821" w:type="dxa"/>
          </w:tcPr>
          <w:p w14:paraId="08FC1FBD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5D0A6F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IOSSA ANTONIETTA</w:t>
            </w:r>
          </w:p>
        </w:tc>
      </w:tr>
      <w:tr w:rsidR="00215FCC" w:rsidRPr="00430651" w14:paraId="6FB641FA" w14:textId="77777777" w:rsidTr="00EA6C24">
        <w:tc>
          <w:tcPr>
            <w:tcW w:w="3969" w:type="dxa"/>
          </w:tcPr>
          <w:p w14:paraId="61B1B584" w14:textId="77777777" w:rsidR="00215FCC" w:rsidRPr="00AD1D26" w:rsidRDefault="00215FCC" w:rsidP="00B05AE8">
            <w:pPr>
              <w:pStyle w:val="Paragrafoelenco"/>
              <w:numPr>
                <w:ilvl w:val="0"/>
                <w:numId w:val="16"/>
              </w:numPr>
              <w:ind w:left="318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AD1D26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 xml:space="preserve">IC </w:t>
            </w:r>
            <w:r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VELLETRI CENTRO</w:t>
            </w:r>
          </w:p>
        </w:tc>
        <w:tc>
          <w:tcPr>
            <w:tcW w:w="1843" w:type="dxa"/>
          </w:tcPr>
          <w:p w14:paraId="798D6676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8C5796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RMIC8F9002</w:t>
            </w:r>
          </w:p>
        </w:tc>
        <w:tc>
          <w:tcPr>
            <w:tcW w:w="3821" w:type="dxa"/>
          </w:tcPr>
          <w:p w14:paraId="40A0B115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AD1D26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IROLLO GIOLINDA</w:t>
            </w:r>
          </w:p>
        </w:tc>
      </w:tr>
      <w:tr w:rsidR="00215FCC" w:rsidRPr="00430651" w14:paraId="748410C9" w14:textId="77777777" w:rsidTr="00EA6C24">
        <w:tc>
          <w:tcPr>
            <w:tcW w:w="3969" w:type="dxa"/>
          </w:tcPr>
          <w:p w14:paraId="3E0DFB5F" w14:textId="77777777" w:rsidR="00215FCC" w:rsidRPr="00AD1D26" w:rsidRDefault="00215FCC" w:rsidP="000140FE">
            <w:pPr>
              <w:pStyle w:val="Paragrafoelenco"/>
              <w:numPr>
                <w:ilvl w:val="0"/>
                <w:numId w:val="16"/>
              </w:numPr>
              <w:ind w:left="318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0140FE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IC MARCO POLO DI FABRIANO (AN)</w:t>
            </w:r>
          </w:p>
        </w:tc>
        <w:tc>
          <w:tcPr>
            <w:tcW w:w="1843" w:type="dxa"/>
          </w:tcPr>
          <w:p w14:paraId="3971468D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0140FE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ANIC84600E</w:t>
            </w:r>
          </w:p>
        </w:tc>
        <w:tc>
          <w:tcPr>
            <w:tcW w:w="3821" w:type="dxa"/>
          </w:tcPr>
          <w:p w14:paraId="49AC5D4C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L’AMANTE LINDA</w:t>
            </w:r>
          </w:p>
        </w:tc>
      </w:tr>
      <w:tr w:rsidR="00215FCC" w:rsidRPr="00430651" w14:paraId="4149F082" w14:textId="77777777" w:rsidTr="00EA6C24">
        <w:tc>
          <w:tcPr>
            <w:tcW w:w="3969" w:type="dxa"/>
          </w:tcPr>
          <w:p w14:paraId="0984E99B" w14:textId="77777777" w:rsidR="00215FCC" w:rsidRPr="00AD1D26" w:rsidRDefault="00215FCC" w:rsidP="00B05AE8">
            <w:pPr>
              <w:pStyle w:val="Paragrafoelenco"/>
              <w:numPr>
                <w:ilvl w:val="0"/>
                <w:numId w:val="16"/>
              </w:numPr>
              <w:ind w:left="318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AD1D26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IC FERNANDA IMONDI ROMAGNOLI</w:t>
            </w:r>
          </w:p>
        </w:tc>
        <w:tc>
          <w:tcPr>
            <w:tcW w:w="1843" w:type="dxa"/>
          </w:tcPr>
          <w:p w14:paraId="4B029914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AD1D26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ANIC82</w:t>
            </w:r>
            <w:r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8</w:t>
            </w:r>
            <w:r w:rsidRPr="00AD1D26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001</w:t>
            </w:r>
          </w:p>
        </w:tc>
        <w:tc>
          <w:tcPr>
            <w:tcW w:w="3821" w:type="dxa"/>
          </w:tcPr>
          <w:p w14:paraId="3DB76FD4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AD1D26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L’AMANTE LINDA</w:t>
            </w:r>
          </w:p>
        </w:tc>
      </w:tr>
      <w:tr w:rsidR="00215FCC" w:rsidRPr="00430651" w14:paraId="6792BAD9" w14:textId="77777777" w:rsidTr="00EA6C24">
        <w:tc>
          <w:tcPr>
            <w:tcW w:w="3969" w:type="dxa"/>
          </w:tcPr>
          <w:p w14:paraId="4C9C728F" w14:textId="77777777" w:rsidR="00215FCC" w:rsidRPr="00AD1D26" w:rsidRDefault="00215FCC" w:rsidP="00B05AE8">
            <w:pPr>
              <w:pStyle w:val="Paragrafoelenco"/>
              <w:numPr>
                <w:ilvl w:val="0"/>
                <w:numId w:val="16"/>
              </w:numPr>
              <w:ind w:left="318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D01418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I.C. CARMINE- SAN FELICE</w:t>
            </w:r>
          </w:p>
        </w:tc>
        <w:tc>
          <w:tcPr>
            <w:tcW w:w="1843" w:type="dxa"/>
          </w:tcPr>
          <w:p w14:paraId="28E3AECB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D01418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ENIC82700L</w:t>
            </w:r>
          </w:p>
        </w:tc>
        <w:tc>
          <w:tcPr>
            <w:tcW w:w="3821" w:type="dxa"/>
          </w:tcPr>
          <w:p w14:paraId="41B5693A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D01418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L’EPISCOPO ROBERTA</w:t>
            </w:r>
          </w:p>
        </w:tc>
      </w:tr>
      <w:tr w:rsidR="00215FCC" w:rsidRPr="00430651" w14:paraId="453795CC" w14:textId="77777777" w:rsidTr="00EA6C24">
        <w:tc>
          <w:tcPr>
            <w:tcW w:w="3969" w:type="dxa"/>
          </w:tcPr>
          <w:p w14:paraId="0316FC70" w14:textId="77777777" w:rsidR="00215FCC" w:rsidRPr="00AD1D26" w:rsidRDefault="00215FCC" w:rsidP="00B05AE8">
            <w:pPr>
              <w:pStyle w:val="Paragrafoelenco"/>
              <w:numPr>
                <w:ilvl w:val="0"/>
                <w:numId w:val="16"/>
              </w:numPr>
              <w:ind w:left="318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252BA5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IC RAFFAELE LEONE GINOSA</w:t>
            </w:r>
          </w:p>
        </w:tc>
        <w:tc>
          <w:tcPr>
            <w:tcW w:w="1843" w:type="dxa"/>
          </w:tcPr>
          <w:p w14:paraId="23DF13DB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252BA5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TAIC80500G</w:t>
            </w:r>
          </w:p>
        </w:tc>
        <w:tc>
          <w:tcPr>
            <w:tcW w:w="3821" w:type="dxa"/>
          </w:tcPr>
          <w:p w14:paraId="400970C2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LA GRECA ROSA</w:t>
            </w:r>
          </w:p>
        </w:tc>
      </w:tr>
      <w:tr w:rsidR="00215FCC" w:rsidRPr="00430651" w14:paraId="0C965E57" w14:textId="77777777" w:rsidTr="00EA6C24">
        <w:tc>
          <w:tcPr>
            <w:tcW w:w="3969" w:type="dxa"/>
          </w:tcPr>
          <w:p w14:paraId="007A8C5A" w14:textId="77777777" w:rsidR="00215FCC" w:rsidRDefault="00215FCC" w:rsidP="00B05AE8">
            <w:pPr>
              <w:pStyle w:val="Paragrafoelenco"/>
              <w:numPr>
                <w:ilvl w:val="0"/>
                <w:numId w:val="16"/>
              </w:numPr>
              <w:ind w:left="318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D01418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IC SAN GIOVANNI BOSCO DE SICA</w:t>
            </w:r>
          </w:p>
        </w:tc>
        <w:tc>
          <w:tcPr>
            <w:tcW w:w="1843" w:type="dxa"/>
          </w:tcPr>
          <w:p w14:paraId="786718FB" w14:textId="77777777" w:rsidR="00215FCC" w:rsidRPr="00126D47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D01418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NAIC8B800R</w:t>
            </w:r>
          </w:p>
        </w:tc>
        <w:tc>
          <w:tcPr>
            <w:tcW w:w="3821" w:type="dxa"/>
          </w:tcPr>
          <w:p w14:paraId="26364F8B" w14:textId="77777777" w:rsidR="00215FCC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LA MARCA GABRIELLA</w:t>
            </w:r>
          </w:p>
        </w:tc>
      </w:tr>
      <w:tr w:rsidR="00215FCC" w:rsidRPr="00430651" w14:paraId="44E49905" w14:textId="77777777" w:rsidTr="00EA6C24">
        <w:tc>
          <w:tcPr>
            <w:tcW w:w="3969" w:type="dxa"/>
          </w:tcPr>
          <w:p w14:paraId="7FADF715" w14:textId="77777777" w:rsidR="00215FCC" w:rsidRPr="00AD1D26" w:rsidRDefault="00215FCC" w:rsidP="00B05AE8">
            <w:pPr>
              <w:pStyle w:val="Paragrafoelenco"/>
              <w:numPr>
                <w:ilvl w:val="0"/>
                <w:numId w:val="16"/>
              </w:numPr>
              <w:ind w:left="318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AD1D26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IC SIMONETTA SALACONE</w:t>
            </w:r>
          </w:p>
        </w:tc>
        <w:tc>
          <w:tcPr>
            <w:tcW w:w="1843" w:type="dxa"/>
          </w:tcPr>
          <w:p w14:paraId="4FECEBC5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AD1D26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RMIC8EW00X</w:t>
            </w:r>
          </w:p>
        </w:tc>
        <w:tc>
          <w:tcPr>
            <w:tcW w:w="3821" w:type="dxa"/>
          </w:tcPr>
          <w:p w14:paraId="4F1DCA3E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AD1D26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LABALESTRA ROSANNA</w:t>
            </w:r>
          </w:p>
        </w:tc>
      </w:tr>
      <w:tr w:rsidR="00215FCC" w:rsidRPr="00430651" w14:paraId="7586E693" w14:textId="77777777" w:rsidTr="00EA6C24">
        <w:tc>
          <w:tcPr>
            <w:tcW w:w="3969" w:type="dxa"/>
          </w:tcPr>
          <w:p w14:paraId="10CF2F42" w14:textId="77777777" w:rsidR="00215FCC" w:rsidRPr="00AD1D26" w:rsidRDefault="00215FCC" w:rsidP="00C037CC">
            <w:pPr>
              <w:pStyle w:val="Paragrafoelenco"/>
              <w:numPr>
                <w:ilvl w:val="0"/>
                <w:numId w:val="16"/>
              </w:numPr>
              <w:ind w:left="318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C037CC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IIS SULPICIO</w:t>
            </w:r>
          </w:p>
        </w:tc>
        <w:tc>
          <w:tcPr>
            <w:tcW w:w="1843" w:type="dxa"/>
          </w:tcPr>
          <w:p w14:paraId="7754B3AA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C037CC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FRIS029001</w:t>
            </w:r>
          </w:p>
        </w:tc>
        <w:tc>
          <w:tcPr>
            <w:tcW w:w="3821" w:type="dxa"/>
          </w:tcPr>
          <w:p w14:paraId="077D85E9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C037CC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LADISI MARIANNA STEFANIA</w:t>
            </w:r>
          </w:p>
        </w:tc>
      </w:tr>
      <w:tr w:rsidR="00215FCC" w:rsidRPr="00430651" w14:paraId="457317F1" w14:textId="77777777" w:rsidTr="00EA6C24">
        <w:tc>
          <w:tcPr>
            <w:tcW w:w="3969" w:type="dxa"/>
          </w:tcPr>
          <w:p w14:paraId="534898AD" w14:textId="77777777" w:rsidR="00215FCC" w:rsidRPr="00AD1D26" w:rsidRDefault="00215FCC" w:rsidP="00B05AE8">
            <w:pPr>
              <w:pStyle w:val="Paragrafoelenco"/>
              <w:numPr>
                <w:ilvl w:val="0"/>
                <w:numId w:val="16"/>
              </w:numPr>
              <w:ind w:left="318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C3156A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I.I.S. VENDRAMIN CORNER</w:t>
            </w:r>
            <w:r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 xml:space="preserve"> </w:t>
            </w:r>
          </w:p>
        </w:tc>
        <w:tc>
          <w:tcPr>
            <w:tcW w:w="1843" w:type="dxa"/>
          </w:tcPr>
          <w:p w14:paraId="231607AE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FA12A7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VEIS00800E</w:t>
            </w:r>
          </w:p>
        </w:tc>
        <w:tc>
          <w:tcPr>
            <w:tcW w:w="3821" w:type="dxa"/>
          </w:tcPr>
          <w:p w14:paraId="1F316818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LAMONICA MICHELANGELO</w:t>
            </w:r>
          </w:p>
        </w:tc>
      </w:tr>
      <w:tr w:rsidR="00215FCC" w:rsidRPr="00430651" w14:paraId="3B14D9D7" w14:textId="77777777" w:rsidTr="00EA6C24">
        <w:tc>
          <w:tcPr>
            <w:tcW w:w="3969" w:type="dxa"/>
          </w:tcPr>
          <w:p w14:paraId="6B6A4D5E" w14:textId="77777777" w:rsidR="00215FCC" w:rsidRPr="00252BA5" w:rsidRDefault="00215FCC" w:rsidP="00B05AE8">
            <w:pPr>
              <w:pStyle w:val="Paragrafoelenco"/>
              <w:numPr>
                <w:ilvl w:val="0"/>
                <w:numId w:val="16"/>
              </w:numPr>
              <w:ind w:left="318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IC AMASENO</w:t>
            </w:r>
          </w:p>
        </w:tc>
        <w:tc>
          <w:tcPr>
            <w:tcW w:w="1843" w:type="dxa"/>
          </w:tcPr>
          <w:p w14:paraId="682700AA" w14:textId="77777777" w:rsidR="00215FCC" w:rsidRPr="00252BA5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126D47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FRIC81200B</w:t>
            </w:r>
          </w:p>
        </w:tc>
        <w:tc>
          <w:tcPr>
            <w:tcW w:w="3821" w:type="dxa"/>
          </w:tcPr>
          <w:p w14:paraId="3B515ACA" w14:textId="77777777" w:rsidR="00215FCC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LANDI WALTER</w:t>
            </w:r>
          </w:p>
        </w:tc>
      </w:tr>
      <w:tr w:rsidR="00215FCC" w:rsidRPr="00430651" w14:paraId="5261CCAB" w14:textId="77777777" w:rsidTr="00EA6C24">
        <w:tc>
          <w:tcPr>
            <w:tcW w:w="3969" w:type="dxa"/>
          </w:tcPr>
          <w:p w14:paraId="29F5DA82" w14:textId="77777777" w:rsidR="00215FCC" w:rsidRDefault="00215FCC" w:rsidP="001C5136">
            <w:pPr>
              <w:pStyle w:val="Paragrafoelenco"/>
              <w:numPr>
                <w:ilvl w:val="0"/>
                <w:numId w:val="16"/>
              </w:numPr>
              <w:ind w:left="317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 xml:space="preserve">IC </w:t>
            </w:r>
            <w:r w:rsidRPr="001C5136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 xml:space="preserve">HYPATIA </w:t>
            </w:r>
            <w:r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VIA POSEIDONE</w:t>
            </w:r>
          </w:p>
        </w:tc>
        <w:tc>
          <w:tcPr>
            <w:tcW w:w="1843" w:type="dxa"/>
          </w:tcPr>
          <w:p w14:paraId="57CC790E" w14:textId="77777777" w:rsidR="00215FCC" w:rsidRPr="00126D47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5C01BD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RMIC8FB007</w:t>
            </w:r>
          </w:p>
        </w:tc>
        <w:tc>
          <w:tcPr>
            <w:tcW w:w="3821" w:type="dxa"/>
          </w:tcPr>
          <w:p w14:paraId="5A4CE108" w14:textId="77777777" w:rsidR="00215FCC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LAUDANDO ANNALISA</w:t>
            </w:r>
          </w:p>
        </w:tc>
      </w:tr>
      <w:tr w:rsidR="00215FCC" w:rsidRPr="00430651" w14:paraId="3C36AC06" w14:textId="77777777" w:rsidTr="00EA6C24">
        <w:tc>
          <w:tcPr>
            <w:tcW w:w="3969" w:type="dxa"/>
          </w:tcPr>
          <w:p w14:paraId="0CF59105" w14:textId="77777777" w:rsidR="00215FCC" w:rsidRDefault="00215FCC" w:rsidP="00B05AE8">
            <w:pPr>
              <w:pStyle w:val="Paragrafoelenco"/>
              <w:numPr>
                <w:ilvl w:val="0"/>
                <w:numId w:val="16"/>
              </w:numPr>
              <w:ind w:left="318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IC VITO DE BLASI</w:t>
            </w:r>
          </w:p>
        </w:tc>
        <w:tc>
          <w:tcPr>
            <w:tcW w:w="1843" w:type="dxa"/>
          </w:tcPr>
          <w:p w14:paraId="43C91893" w14:textId="77777777" w:rsidR="00215FCC" w:rsidRPr="00126D47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A10821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LEIC824003</w:t>
            </w:r>
          </w:p>
        </w:tc>
        <w:tc>
          <w:tcPr>
            <w:tcW w:w="3821" w:type="dxa"/>
          </w:tcPr>
          <w:p w14:paraId="14C09C3E" w14:textId="77777777" w:rsidR="00215FCC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A10821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LICCHELLI PAMELA MARIA LUIGIA</w:t>
            </w:r>
          </w:p>
        </w:tc>
      </w:tr>
      <w:tr w:rsidR="00215FCC" w:rsidRPr="00430651" w14:paraId="3A51CFBC" w14:textId="77777777" w:rsidTr="00EA6C24">
        <w:tc>
          <w:tcPr>
            <w:tcW w:w="3969" w:type="dxa"/>
          </w:tcPr>
          <w:p w14:paraId="1872302F" w14:textId="77777777" w:rsidR="00215FCC" w:rsidRDefault="00215FCC" w:rsidP="00B05AE8">
            <w:pPr>
              <w:pStyle w:val="Paragrafoelenco"/>
              <w:numPr>
                <w:ilvl w:val="0"/>
                <w:numId w:val="16"/>
              </w:numPr>
              <w:ind w:left="318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 xml:space="preserve">IC </w:t>
            </w:r>
            <w:r w:rsidRPr="00B8641C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VIA XVI SETTEMBRE</w:t>
            </w:r>
          </w:p>
        </w:tc>
        <w:tc>
          <w:tcPr>
            <w:tcW w:w="1843" w:type="dxa"/>
          </w:tcPr>
          <w:p w14:paraId="6FAF31EB" w14:textId="77777777" w:rsidR="00215FCC" w:rsidRPr="00A10821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B8641C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RMIC8GQ00R</w:t>
            </w:r>
          </w:p>
        </w:tc>
        <w:tc>
          <w:tcPr>
            <w:tcW w:w="3821" w:type="dxa"/>
          </w:tcPr>
          <w:p w14:paraId="2F1B0314" w14:textId="77777777" w:rsidR="00215FCC" w:rsidRPr="00A10821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B8641C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LICCIARDELLO FRANCESCA</w:t>
            </w:r>
          </w:p>
        </w:tc>
      </w:tr>
      <w:tr w:rsidR="00215FCC" w:rsidRPr="00430651" w14:paraId="1E4BA235" w14:textId="77777777" w:rsidTr="00EA6C24">
        <w:tc>
          <w:tcPr>
            <w:tcW w:w="3969" w:type="dxa"/>
          </w:tcPr>
          <w:p w14:paraId="6F9B4559" w14:textId="77777777" w:rsidR="00215FCC" w:rsidRPr="00AD1D26" w:rsidRDefault="00215FCC" w:rsidP="00B05AE8">
            <w:pPr>
              <w:pStyle w:val="Paragrafoelenco"/>
              <w:numPr>
                <w:ilvl w:val="0"/>
                <w:numId w:val="16"/>
              </w:numPr>
              <w:ind w:left="318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AD1D26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 xml:space="preserve">IC ING. CARLO STRADI </w:t>
            </w:r>
          </w:p>
        </w:tc>
        <w:tc>
          <w:tcPr>
            <w:tcW w:w="1843" w:type="dxa"/>
          </w:tcPr>
          <w:p w14:paraId="32C0504F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AD1D26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MOIC83400Q</w:t>
            </w:r>
          </w:p>
        </w:tc>
        <w:tc>
          <w:tcPr>
            <w:tcW w:w="3821" w:type="dxa"/>
          </w:tcPr>
          <w:p w14:paraId="16D5AC9C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AD1D26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LIPPA FRANCESCA</w:t>
            </w:r>
          </w:p>
        </w:tc>
      </w:tr>
      <w:tr w:rsidR="00215FCC" w:rsidRPr="00430651" w14:paraId="282F07A7" w14:textId="77777777" w:rsidTr="00EA6C24">
        <w:tc>
          <w:tcPr>
            <w:tcW w:w="3969" w:type="dxa"/>
          </w:tcPr>
          <w:p w14:paraId="569A944F" w14:textId="77777777" w:rsidR="00215FCC" w:rsidRPr="00AD1D26" w:rsidRDefault="00215FCC" w:rsidP="007F1FFE">
            <w:pPr>
              <w:pStyle w:val="Paragrafoelenco"/>
              <w:numPr>
                <w:ilvl w:val="0"/>
                <w:numId w:val="16"/>
              </w:numPr>
              <w:ind w:left="318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7F1FFE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IC PASCOLI ALVARO</w:t>
            </w:r>
          </w:p>
        </w:tc>
        <w:tc>
          <w:tcPr>
            <w:tcW w:w="1843" w:type="dxa"/>
          </w:tcPr>
          <w:p w14:paraId="0338785D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7F1FFE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RCIC86600B</w:t>
            </w:r>
          </w:p>
        </w:tc>
        <w:tc>
          <w:tcPr>
            <w:tcW w:w="3821" w:type="dxa"/>
          </w:tcPr>
          <w:p w14:paraId="286E3D36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L</w:t>
            </w:r>
            <w:r w:rsidRPr="007F1FFE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IRITI</w:t>
            </w:r>
            <w:r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 xml:space="preserve"> </w:t>
            </w:r>
            <w:r w:rsidRPr="007F1FFE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MARIA NATALIA</w:t>
            </w:r>
          </w:p>
        </w:tc>
      </w:tr>
      <w:tr w:rsidR="00215FCC" w:rsidRPr="00430651" w14:paraId="585EFFD9" w14:textId="77777777" w:rsidTr="00EA6C24">
        <w:tc>
          <w:tcPr>
            <w:tcW w:w="3969" w:type="dxa"/>
          </w:tcPr>
          <w:p w14:paraId="2F4563A4" w14:textId="77777777" w:rsidR="00215FCC" w:rsidRPr="00AD1D26" w:rsidRDefault="00215FCC" w:rsidP="00B05AE8">
            <w:pPr>
              <w:pStyle w:val="Paragrafoelenco"/>
              <w:numPr>
                <w:ilvl w:val="0"/>
                <w:numId w:val="16"/>
              </w:numPr>
              <w:ind w:left="318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AD1D26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LS IGNAZIO VIAN</w:t>
            </w:r>
          </w:p>
        </w:tc>
        <w:tc>
          <w:tcPr>
            <w:tcW w:w="1843" w:type="dxa"/>
          </w:tcPr>
          <w:p w14:paraId="140C597B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AD1D26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RMPS33000X</w:t>
            </w:r>
          </w:p>
        </w:tc>
        <w:tc>
          <w:tcPr>
            <w:tcW w:w="3821" w:type="dxa"/>
          </w:tcPr>
          <w:p w14:paraId="38D1816D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AD1D26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LOLLI LUCIA</w:t>
            </w:r>
          </w:p>
        </w:tc>
      </w:tr>
      <w:tr w:rsidR="00215FCC" w:rsidRPr="00430651" w14:paraId="70613024" w14:textId="77777777" w:rsidTr="00EA6C24">
        <w:tc>
          <w:tcPr>
            <w:tcW w:w="3969" w:type="dxa"/>
          </w:tcPr>
          <w:p w14:paraId="4F8A0C16" w14:textId="77777777" w:rsidR="00215FCC" w:rsidRPr="00AD1D26" w:rsidRDefault="00215FCC" w:rsidP="00B05AE8">
            <w:pPr>
              <w:pStyle w:val="Paragrafoelenco"/>
              <w:numPr>
                <w:ilvl w:val="0"/>
                <w:numId w:val="16"/>
              </w:numPr>
              <w:ind w:left="318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AD1D26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IC DI GIACOMO SANTA CHIARA</w:t>
            </w:r>
          </w:p>
        </w:tc>
        <w:tc>
          <w:tcPr>
            <w:tcW w:w="1843" w:type="dxa"/>
          </w:tcPr>
          <w:p w14:paraId="7DFE832D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AD1D26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NAIC8GR00N</w:t>
            </w:r>
          </w:p>
        </w:tc>
        <w:tc>
          <w:tcPr>
            <w:tcW w:w="3821" w:type="dxa"/>
          </w:tcPr>
          <w:p w14:paraId="27FB57BA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AD1D26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LOMBARDI MARCO</w:t>
            </w:r>
          </w:p>
        </w:tc>
      </w:tr>
      <w:tr w:rsidR="00215FCC" w:rsidRPr="00430651" w14:paraId="76D61CC1" w14:textId="77777777" w:rsidTr="00EA6C24">
        <w:tc>
          <w:tcPr>
            <w:tcW w:w="3969" w:type="dxa"/>
          </w:tcPr>
          <w:p w14:paraId="5B80D069" w14:textId="77777777" w:rsidR="00215FCC" w:rsidRPr="00AD1D26" w:rsidRDefault="00215FCC" w:rsidP="00B05AE8">
            <w:pPr>
              <w:pStyle w:val="Paragrafoelenco"/>
              <w:numPr>
                <w:ilvl w:val="0"/>
                <w:numId w:val="16"/>
              </w:numPr>
              <w:ind w:left="318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AD1D26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 xml:space="preserve">IC MATTEI-DI VITTORIO </w:t>
            </w:r>
          </w:p>
        </w:tc>
        <w:tc>
          <w:tcPr>
            <w:tcW w:w="1843" w:type="dxa"/>
          </w:tcPr>
          <w:p w14:paraId="77C82562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AD1D26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MIIC8FD00A</w:t>
            </w:r>
          </w:p>
        </w:tc>
        <w:tc>
          <w:tcPr>
            <w:tcW w:w="3821" w:type="dxa"/>
          </w:tcPr>
          <w:p w14:paraId="544F0741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AD1D26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LONGOBARDI SALVATORE</w:t>
            </w:r>
          </w:p>
        </w:tc>
      </w:tr>
      <w:tr w:rsidR="00215FCC" w:rsidRPr="00430651" w14:paraId="1A4FFF4B" w14:textId="77777777" w:rsidTr="00EA6C24">
        <w:tc>
          <w:tcPr>
            <w:tcW w:w="3969" w:type="dxa"/>
          </w:tcPr>
          <w:p w14:paraId="0F1A17A5" w14:textId="77777777" w:rsidR="00215FCC" w:rsidRPr="00AD1D26" w:rsidRDefault="00215FCC" w:rsidP="00D24D26">
            <w:pPr>
              <w:pStyle w:val="Paragrafoelenco"/>
              <w:numPr>
                <w:ilvl w:val="0"/>
                <w:numId w:val="16"/>
              </w:numPr>
              <w:ind w:left="317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D24D26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IC ENNIO MORRICONE</w:t>
            </w:r>
          </w:p>
        </w:tc>
        <w:tc>
          <w:tcPr>
            <w:tcW w:w="1843" w:type="dxa"/>
          </w:tcPr>
          <w:p w14:paraId="7709CE69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D24D26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RMIC8EQ00G</w:t>
            </w:r>
          </w:p>
        </w:tc>
        <w:tc>
          <w:tcPr>
            <w:tcW w:w="3821" w:type="dxa"/>
          </w:tcPr>
          <w:p w14:paraId="4E407832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LOZZI PAOLO</w:t>
            </w:r>
          </w:p>
        </w:tc>
      </w:tr>
      <w:tr w:rsidR="00215FCC" w:rsidRPr="00430651" w14:paraId="25F345CB" w14:textId="77777777" w:rsidTr="00EA6C24">
        <w:tc>
          <w:tcPr>
            <w:tcW w:w="3969" w:type="dxa"/>
          </w:tcPr>
          <w:p w14:paraId="0A018DA8" w14:textId="77777777" w:rsidR="00215FCC" w:rsidRPr="00AD1D26" w:rsidRDefault="00215FCC" w:rsidP="00B05AE8">
            <w:pPr>
              <w:pStyle w:val="Paragrafoelenco"/>
              <w:numPr>
                <w:ilvl w:val="0"/>
                <w:numId w:val="16"/>
              </w:numPr>
              <w:ind w:left="318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AD1D26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lastRenderedPageBreak/>
              <w:t>I.I.S. GUIDO MONACO DI POMPOSA</w:t>
            </w:r>
          </w:p>
        </w:tc>
        <w:tc>
          <w:tcPr>
            <w:tcW w:w="1843" w:type="dxa"/>
          </w:tcPr>
          <w:p w14:paraId="78A41C5A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AD1D26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FEIS004001</w:t>
            </w:r>
          </w:p>
        </w:tc>
        <w:tc>
          <w:tcPr>
            <w:tcW w:w="3821" w:type="dxa"/>
          </w:tcPr>
          <w:p w14:paraId="4AE09CFC" w14:textId="77777777" w:rsidR="00215FCC" w:rsidRPr="00AD1D26" w:rsidRDefault="00215FCC" w:rsidP="00B05AE8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AD1D26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LUCIBELLO ANGEL</w:t>
            </w:r>
            <w:r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A</w:t>
            </w:r>
          </w:p>
        </w:tc>
      </w:tr>
      <w:tr w:rsidR="00215FCC" w:rsidRPr="00430651" w14:paraId="6631B746" w14:textId="77777777" w:rsidTr="00EA6C24">
        <w:tc>
          <w:tcPr>
            <w:tcW w:w="3969" w:type="dxa"/>
          </w:tcPr>
          <w:p w14:paraId="00C932D9" w14:textId="77777777" w:rsidR="00215FCC" w:rsidRPr="00AD1D26" w:rsidRDefault="00215FCC" w:rsidP="00B05AE8">
            <w:pPr>
              <w:pStyle w:val="Paragrafoelenco"/>
              <w:numPr>
                <w:ilvl w:val="0"/>
                <w:numId w:val="16"/>
              </w:numPr>
              <w:ind w:left="318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AD1D26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IC LUIGI SETTEMBRINI</w:t>
            </w:r>
          </w:p>
        </w:tc>
        <w:tc>
          <w:tcPr>
            <w:tcW w:w="1843" w:type="dxa"/>
          </w:tcPr>
          <w:p w14:paraId="41B067DA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AD1D26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MTIC81700Q</w:t>
            </w:r>
          </w:p>
        </w:tc>
        <w:tc>
          <w:tcPr>
            <w:tcW w:w="3821" w:type="dxa"/>
          </w:tcPr>
          <w:p w14:paraId="278CF8CE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AD1D26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MAGNANI MARZIA</w:t>
            </w:r>
          </w:p>
        </w:tc>
      </w:tr>
      <w:tr w:rsidR="00215FCC" w:rsidRPr="00430651" w14:paraId="65DAF585" w14:textId="77777777" w:rsidTr="00EA6C24">
        <w:tc>
          <w:tcPr>
            <w:tcW w:w="3969" w:type="dxa"/>
          </w:tcPr>
          <w:p w14:paraId="71E497E1" w14:textId="77777777" w:rsidR="00215FCC" w:rsidRPr="00D24D26" w:rsidRDefault="00215FCC" w:rsidP="00D24D26">
            <w:pPr>
              <w:pStyle w:val="Paragrafoelenco"/>
              <w:numPr>
                <w:ilvl w:val="0"/>
                <w:numId w:val="16"/>
              </w:numPr>
              <w:ind w:left="317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4C756D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IC DON DOSSETTI</w:t>
            </w:r>
          </w:p>
        </w:tc>
        <w:tc>
          <w:tcPr>
            <w:tcW w:w="1843" w:type="dxa"/>
          </w:tcPr>
          <w:p w14:paraId="69A384DA" w14:textId="77777777" w:rsidR="00215FCC" w:rsidRPr="00D24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4C756D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REIC82200V</w:t>
            </w:r>
          </w:p>
        </w:tc>
        <w:tc>
          <w:tcPr>
            <w:tcW w:w="3821" w:type="dxa"/>
          </w:tcPr>
          <w:p w14:paraId="412C919C" w14:textId="77777777" w:rsidR="00215FCC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4C756D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MALLIA GAETANO</w:t>
            </w:r>
          </w:p>
        </w:tc>
      </w:tr>
      <w:tr w:rsidR="00215FCC" w:rsidRPr="00430651" w14:paraId="2C8E57A7" w14:textId="77777777" w:rsidTr="00EA6C24">
        <w:tc>
          <w:tcPr>
            <w:tcW w:w="3969" w:type="dxa"/>
          </w:tcPr>
          <w:p w14:paraId="1C09E615" w14:textId="77777777" w:rsidR="00215FCC" w:rsidRPr="00AD1D26" w:rsidRDefault="00215FCC" w:rsidP="00D24D26">
            <w:pPr>
              <w:pStyle w:val="Paragrafoelenco"/>
              <w:numPr>
                <w:ilvl w:val="0"/>
                <w:numId w:val="16"/>
              </w:numPr>
              <w:ind w:left="317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D24D26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IC PADRE SEMERIA</w:t>
            </w:r>
          </w:p>
        </w:tc>
        <w:tc>
          <w:tcPr>
            <w:tcW w:w="1843" w:type="dxa"/>
          </w:tcPr>
          <w:p w14:paraId="42CC6349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D24D26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RMIC8FD00V</w:t>
            </w:r>
          </w:p>
        </w:tc>
        <w:tc>
          <w:tcPr>
            <w:tcW w:w="3821" w:type="dxa"/>
          </w:tcPr>
          <w:p w14:paraId="3609AF14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MANFERLOTTI MANUELA</w:t>
            </w:r>
          </w:p>
        </w:tc>
      </w:tr>
      <w:tr w:rsidR="00215FCC" w:rsidRPr="00430651" w14:paraId="5573C201" w14:textId="77777777" w:rsidTr="00EA6C24">
        <w:tc>
          <w:tcPr>
            <w:tcW w:w="3969" w:type="dxa"/>
          </w:tcPr>
          <w:p w14:paraId="6BC55CC9" w14:textId="77777777" w:rsidR="00215FCC" w:rsidRPr="00D24D26" w:rsidRDefault="00215FCC" w:rsidP="00D24D26">
            <w:pPr>
              <w:pStyle w:val="Paragrafoelenco"/>
              <w:numPr>
                <w:ilvl w:val="0"/>
                <w:numId w:val="16"/>
              </w:numPr>
              <w:ind w:left="317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 xml:space="preserve">IC   </w:t>
            </w:r>
            <w:r w:rsidRPr="00B8641C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I. ORIGO</w:t>
            </w:r>
            <w:r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 xml:space="preserve"> MONTEPULCIANO</w:t>
            </w:r>
          </w:p>
        </w:tc>
        <w:tc>
          <w:tcPr>
            <w:tcW w:w="1843" w:type="dxa"/>
          </w:tcPr>
          <w:p w14:paraId="0D8570ED" w14:textId="77777777" w:rsidR="00215FCC" w:rsidRPr="00D24D26" w:rsidRDefault="00215FCC" w:rsidP="00B8641C">
            <w:pPr>
              <w:spacing w:before="100" w:beforeAutospacing="1" w:after="100" w:afterAutospacing="1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B8641C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SIIC821006</w:t>
            </w:r>
          </w:p>
        </w:tc>
        <w:tc>
          <w:tcPr>
            <w:tcW w:w="3821" w:type="dxa"/>
          </w:tcPr>
          <w:p w14:paraId="5349E8C5" w14:textId="77777777" w:rsidR="00215FCC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B8641C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MANGIARACINA</w:t>
            </w:r>
            <w:r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 xml:space="preserve"> CATERINA</w:t>
            </w:r>
          </w:p>
        </w:tc>
      </w:tr>
      <w:tr w:rsidR="00215FCC" w:rsidRPr="00430651" w14:paraId="7E257A98" w14:textId="77777777" w:rsidTr="00EA6C24">
        <w:tc>
          <w:tcPr>
            <w:tcW w:w="3969" w:type="dxa"/>
          </w:tcPr>
          <w:p w14:paraId="54E6848B" w14:textId="77777777" w:rsidR="00215FCC" w:rsidRPr="00AD1D26" w:rsidRDefault="00215FCC" w:rsidP="00B05AE8">
            <w:pPr>
              <w:pStyle w:val="Paragrafoelenco"/>
              <w:numPr>
                <w:ilvl w:val="0"/>
                <w:numId w:val="16"/>
              </w:numPr>
              <w:ind w:left="318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AD1D26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CPIA ANCONA</w:t>
            </w:r>
          </w:p>
        </w:tc>
        <w:tc>
          <w:tcPr>
            <w:tcW w:w="1843" w:type="dxa"/>
          </w:tcPr>
          <w:p w14:paraId="2A779CB8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AD1D26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ANMM077007</w:t>
            </w:r>
          </w:p>
        </w:tc>
        <w:tc>
          <w:tcPr>
            <w:tcW w:w="3821" w:type="dxa"/>
          </w:tcPr>
          <w:p w14:paraId="49C3F89D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AD1D26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MASTROLEO SONIA MARIA ASSUNTA</w:t>
            </w:r>
          </w:p>
        </w:tc>
      </w:tr>
      <w:tr w:rsidR="00215FCC" w:rsidRPr="00430651" w14:paraId="434AC0D3" w14:textId="77777777" w:rsidTr="00EA6C24">
        <w:tc>
          <w:tcPr>
            <w:tcW w:w="3969" w:type="dxa"/>
          </w:tcPr>
          <w:p w14:paraId="7EDD1812" w14:textId="77777777" w:rsidR="00215FCC" w:rsidRPr="00AD1D26" w:rsidRDefault="00215FCC" w:rsidP="00B05AE8">
            <w:pPr>
              <w:pStyle w:val="Paragrafoelenco"/>
              <w:numPr>
                <w:ilvl w:val="0"/>
                <w:numId w:val="16"/>
              </w:numPr>
              <w:ind w:left="318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IC CENA</w:t>
            </w:r>
          </w:p>
        </w:tc>
        <w:tc>
          <w:tcPr>
            <w:tcW w:w="1843" w:type="dxa"/>
          </w:tcPr>
          <w:p w14:paraId="02F15850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E57EC9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LTIC847002</w:t>
            </w:r>
          </w:p>
        </w:tc>
        <w:tc>
          <w:tcPr>
            <w:tcW w:w="3821" w:type="dxa"/>
          </w:tcPr>
          <w:p w14:paraId="7FD5AC95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MATTAROLO ANNARITA</w:t>
            </w:r>
          </w:p>
        </w:tc>
      </w:tr>
      <w:tr w:rsidR="00215FCC" w:rsidRPr="00430651" w14:paraId="731CF029" w14:textId="77777777" w:rsidTr="00EA6C24">
        <w:tc>
          <w:tcPr>
            <w:tcW w:w="3969" w:type="dxa"/>
          </w:tcPr>
          <w:p w14:paraId="25D43067" w14:textId="77777777" w:rsidR="00215FCC" w:rsidRDefault="00215FCC" w:rsidP="00665B19">
            <w:pPr>
              <w:pStyle w:val="Paragrafoelenco"/>
              <w:numPr>
                <w:ilvl w:val="0"/>
                <w:numId w:val="16"/>
              </w:numPr>
              <w:ind w:left="317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665B19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IC SUPINO</w:t>
            </w:r>
          </w:p>
        </w:tc>
        <w:tc>
          <w:tcPr>
            <w:tcW w:w="1843" w:type="dxa"/>
          </w:tcPr>
          <w:p w14:paraId="58519969" w14:textId="77777777" w:rsidR="00215FCC" w:rsidRPr="00E57EC9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665B19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FRIC830001</w:t>
            </w:r>
          </w:p>
        </w:tc>
        <w:tc>
          <w:tcPr>
            <w:tcW w:w="3821" w:type="dxa"/>
          </w:tcPr>
          <w:p w14:paraId="4D77419D" w14:textId="77777777" w:rsidR="00215FCC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MAURIELLO ELEONORA</w:t>
            </w:r>
          </w:p>
        </w:tc>
      </w:tr>
      <w:tr w:rsidR="00215FCC" w:rsidRPr="00430651" w14:paraId="227127F0" w14:textId="77777777" w:rsidTr="00EA6C24">
        <w:tc>
          <w:tcPr>
            <w:tcW w:w="3969" w:type="dxa"/>
          </w:tcPr>
          <w:p w14:paraId="383643B7" w14:textId="77777777" w:rsidR="00215FCC" w:rsidRPr="00AD1D26" w:rsidRDefault="00215FCC" w:rsidP="00B05AE8">
            <w:pPr>
              <w:pStyle w:val="Paragrafoelenco"/>
              <w:numPr>
                <w:ilvl w:val="0"/>
                <w:numId w:val="16"/>
              </w:numPr>
              <w:ind w:left="318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AD1D26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IC DANTE ALIGHIERI</w:t>
            </w:r>
          </w:p>
        </w:tc>
        <w:tc>
          <w:tcPr>
            <w:tcW w:w="1843" w:type="dxa"/>
          </w:tcPr>
          <w:p w14:paraId="14D08FD6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AD1D26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MIIC8C800T</w:t>
            </w:r>
          </w:p>
        </w:tc>
        <w:tc>
          <w:tcPr>
            <w:tcW w:w="3821" w:type="dxa"/>
          </w:tcPr>
          <w:p w14:paraId="202ABBBE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AD1D26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MELE ANNA</w:t>
            </w:r>
          </w:p>
        </w:tc>
      </w:tr>
      <w:tr w:rsidR="00215FCC" w:rsidRPr="00430651" w14:paraId="3D07E974" w14:textId="77777777" w:rsidTr="00EA6C24">
        <w:tc>
          <w:tcPr>
            <w:tcW w:w="3969" w:type="dxa"/>
          </w:tcPr>
          <w:p w14:paraId="6A15F9B4" w14:textId="77777777" w:rsidR="00215FCC" w:rsidRPr="00AD1D26" w:rsidRDefault="00215FCC" w:rsidP="00B05AE8">
            <w:pPr>
              <w:pStyle w:val="Paragrafoelenco"/>
              <w:numPr>
                <w:ilvl w:val="0"/>
                <w:numId w:val="16"/>
              </w:numPr>
              <w:ind w:left="318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AD1D26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IC 2 ALATRI SACCHETTI SASSETTI</w:t>
            </w:r>
          </w:p>
        </w:tc>
        <w:tc>
          <w:tcPr>
            <w:tcW w:w="1843" w:type="dxa"/>
          </w:tcPr>
          <w:p w14:paraId="68194E39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AD1D26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FRIC83800G</w:t>
            </w:r>
          </w:p>
        </w:tc>
        <w:tc>
          <w:tcPr>
            <w:tcW w:w="3821" w:type="dxa"/>
          </w:tcPr>
          <w:p w14:paraId="2DDAC6C3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AD1D26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MELIS ANTONIO</w:t>
            </w:r>
          </w:p>
        </w:tc>
      </w:tr>
      <w:tr w:rsidR="00215FCC" w:rsidRPr="00430651" w14:paraId="6220F23C" w14:textId="77777777" w:rsidTr="00EA6C24">
        <w:tc>
          <w:tcPr>
            <w:tcW w:w="3969" w:type="dxa"/>
          </w:tcPr>
          <w:p w14:paraId="7393CCF9" w14:textId="77777777" w:rsidR="00215FCC" w:rsidRPr="00AD1D26" w:rsidRDefault="00215FCC" w:rsidP="00922805">
            <w:pPr>
              <w:pStyle w:val="Paragrafoelenco"/>
              <w:numPr>
                <w:ilvl w:val="0"/>
                <w:numId w:val="16"/>
              </w:numPr>
              <w:ind w:left="318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922805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I.T.I.S. ETTORE MAJORANA</w:t>
            </w:r>
          </w:p>
        </w:tc>
        <w:tc>
          <w:tcPr>
            <w:tcW w:w="1843" w:type="dxa"/>
          </w:tcPr>
          <w:p w14:paraId="082B5164" w14:textId="77777777" w:rsidR="00215FCC" w:rsidRPr="00AD1D26" w:rsidRDefault="00215FCC" w:rsidP="00922805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922805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FRTF020002</w:t>
            </w:r>
          </w:p>
        </w:tc>
        <w:tc>
          <w:tcPr>
            <w:tcW w:w="3821" w:type="dxa"/>
          </w:tcPr>
          <w:p w14:paraId="00DE1038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MERINO PASQUALE</w:t>
            </w:r>
          </w:p>
        </w:tc>
      </w:tr>
      <w:tr w:rsidR="00215FCC" w:rsidRPr="00430651" w14:paraId="0F2148B5" w14:textId="77777777" w:rsidTr="00EA6C24">
        <w:tc>
          <w:tcPr>
            <w:tcW w:w="3969" w:type="dxa"/>
          </w:tcPr>
          <w:p w14:paraId="24F9C2FD" w14:textId="77777777" w:rsidR="00215FCC" w:rsidRPr="00AD1D26" w:rsidRDefault="00215FCC" w:rsidP="00B05AE8">
            <w:pPr>
              <w:pStyle w:val="Paragrafoelenco"/>
              <w:numPr>
                <w:ilvl w:val="0"/>
                <w:numId w:val="16"/>
              </w:numPr>
              <w:ind w:left="318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IC FRASCATI I</w:t>
            </w:r>
          </w:p>
        </w:tc>
        <w:tc>
          <w:tcPr>
            <w:tcW w:w="1843" w:type="dxa"/>
          </w:tcPr>
          <w:p w14:paraId="1CBA2506" w14:textId="77777777" w:rsidR="00215FCC" w:rsidRPr="00AD1D26" w:rsidRDefault="00215FCC" w:rsidP="00860238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RMIC8DE00D</w:t>
            </w:r>
          </w:p>
        </w:tc>
        <w:tc>
          <w:tcPr>
            <w:tcW w:w="3821" w:type="dxa"/>
          </w:tcPr>
          <w:p w14:paraId="2C2B2B1A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860238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MICARELLI DESIREE</w:t>
            </w:r>
          </w:p>
        </w:tc>
      </w:tr>
      <w:tr w:rsidR="00215FCC" w:rsidRPr="00430651" w14:paraId="382F5D07" w14:textId="77777777" w:rsidTr="00EA6C24">
        <w:tc>
          <w:tcPr>
            <w:tcW w:w="3969" w:type="dxa"/>
          </w:tcPr>
          <w:p w14:paraId="0AEF0D71" w14:textId="77777777" w:rsidR="00215FCC" w:rsidRPr="00AD1D26" w:rsidRDefault="00215FCC" w:rsidP="00B05AE8">
            <w:pPr>
              <w:pStyle w:val="Paragrafoelenco"/>
              <w:numPr>
                <w:ilvl w:val="0"/>
                <w:numId w:val="16"/>
              </w:numPr>
              <w:ind w:left="318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ITIS LS STANISLAO CANNIZZARO</w:t>
            </w:r>
          </w:p>
        </w:tc>
        <w:tc>
          <w:tcPr>
            <w:tcW w:w="1843" w:type="dxa"/>
          </w:tcPr>
          <w:p w14:paraId="0FE358AF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DD76C9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RMTF15000D</w:t>
            </w:r>
          </w:p>
        </w:tc>
        <w:tc>
          <w:tcPr>
            <w:tcW w:w="3821" w:type="dxa"/>
          </w:tcPr>
          <w:p w14:paraId="1FCDE0A2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DD76C9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MICHELANGELI DANIELA</w:t>
            </w:r>
          </w:p>
        </w:tc>
      </w:tr>
      <w:tr w:rsidR="00215FCC" w:rsidRPr="00430651" w14:paraId="4F73228F" w14:textId="77777777" w:rsidTr="00EA6C24">
        <w:tc>
          <w:tcPr>
            <w:tcW w:w="3969" w:type="dxa"/>
          </w:tcPr>
          <w:p w14:paraId="0C109589" w14:textId="77777777" w:rsidR="00215FCC" w:rsidRDefault="00215FCC" w:rsidP="00B05AE8">
            <w:pPr>
              <w:pStyle w:val="Paragrafoelenco"/>
              <w:numPr>
                <w:ilvl w:val="0"/>
                <w:numId w:val="16"/>
              </w:numPr>
              <w:ind w:left="318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IC GIOVANNI PAOLO II ARCE</w:t>
            </w:r>
          </w:p>
        </w:tc>
        <w:tc>
          <w:tcPr>
            <w:tcW w:w="1843" w:type="dxa"/>
          </w:tcPr>
          <w:p w14:paraId="734560E3" w14:textId="77777777" w:rsidR="00215FCC" w:rsidRPr="00CA7563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FRIC81600P</w:t>
            </w:r>
          </w:p>
        </w:tc>
        <w:tc>
          <w:tcPr>
            <w:tcW w:w="3821" w:type="dxa"/>
          </w:tcPr>
          <w:p w14:paraId="47A2E68A" w14:textId="77777777" w:rsidR="00215FCC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MILITE NUNZIA</w:t>
            </w:r>
          </w:p>
        </w:tc>
      </w:tr>
      <w:tr w:rsidR="00215FCC" w:rsidRPr="00430651" w14:paraId="384DC3FA" w14:textId="77777777" w:rsidTr="00EA6C24">
        <w:tc>
          <w:tcPr>
            <w:tcW w:w="3969" w:type="dxa"/>
          </w:tcPr>
          <w:p w14:paraId="0F01AD68" w14:textId="77777777" w:rsidR="00215FCC" w:rsidRPr="00AD1D26" w:rsidRDefault="00215FCC" w:rsidP="00B05AE8">
            <w:pPr>
              <w:pStyle w:val="Paragrafoelenco"/>
              <w:numPr>
                <w:ilvl w:val="0"/>
                <w:numId w:val="16"/>
              </w:numPr>
              <w:ind w:left="318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IC ANNA FRAENTZEL CELLI</w:t>
            </w:r>
          </w:p>
        </w:tc>
        <w:tc>
          <w:tcPr>
            <w:tcW w:w="1843" w:type="dxa"/>
          </w:tcPr>
          <w:p w14:paraId="4E662002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CA7563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RMIC8EK00L</w:t>
            </w:r>
          </w:p>
        </w:tc>
        <w:tc>
          <w:tcPr>
            <w:tcW w:w="3821" w:type="dxa"/>
          </w:tcPr>
          <w:p w14:paraId="3EE6D387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MIRANDA MARIANNA</w:t>
            </w:r>
          </w:p>
        </w:tc>
      </w:tr>
      <w:tr w:rsidR="00215FCC" w:rsidRPr="00430651" w14:paraId="477D7C0F" w14:textId="77777777" w:rsidTr="00EA6C24">
        <w:tc>
          <w:tcPr>
            <w:tcW w:w="3969" w:type="dxa"/>
          </w:tcPr>
          <w:p w14:paraId="1A6410CF" w14:textId="77777777" w:rsidR="00215FCC" w:rsidRDefault="00215FCC" w:rsidP="009E2A9C">
            <w:pPr>
              <w:pStyle w:val="Paragrafoelenco"/>
              <w:numPr>
                <w:ilvl w:val="0"/>
                <w:numId w:val="16"/>
              </w:numPr>
              <w:ind w:left="318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9E2A9C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IIS LEONARDO DA VINCI AVERSA</w:t>
            </w:r>
          </w:p>
        </w:tc>
        <w:tc>
          <w:tcPr>
            <w:tcW w:w="1843" w:type="dxa"/>
          </w:tcPr>
          <w:p w14:paraId="0BE59784" w14:textId="77777777" w:rsidR="00215FCC" w:rsidRPr="00CA7563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9E2A9C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CEIS03100V</w:t>
            </w:r>
          </w:p>
        </w:tc>
        <w:tc>
          <w:tcPr>
            <w:tcW w:w="3821" w:type="dxa"/>
          </w:tcPr>
          <w:p w14:paraId="01F24CEB" w14:textId="77777777" w:rsidR="00215FCC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9E2A9C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MONTALBANO</w:t>
            </w:r>
            <w:r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 xml:space="preserve"> MARGHERITA</w:t>
            </w:r>
          </w:p>
        </w:tc>
      </w:tr>
      <w:tr w:rsidR="00215FCC" w:rsidRPr="00430651" w14:paraId="22A88C3C" w14:textId="77777777" w:rsidTr="00EA6C24">
        <w:tc>
          <w:tcPr>
            <w:tcW w:w="3969" w:type="dxa"/>
          </w:tcPr>
          <w:p w14:paraId="340D1721" w14:textId="77777777" w:rsidR="00215FCC" w:rsidRPr="009E2A9C" w:rsidRDefault="00215FCC" w:rsidP="009E2A9C">
            <w:pPr>
              <w:pStyle w:val="Paragrafoelenco"/>
              <w:numPr>
                <w:ilvl w:val="0"/>
                <w:numId w:val="16"/>
              </w:numPr>
              <w:ind w:left="318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 xml:space="preserve">LS </w:t>
            </w:r>
            <w:r w:rsidRPr="00212953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FEDERICO II DI SVEVIA</w:t>
            </w:r>
          </w:p>
        </w:tc>
        <w:tc>
          <w:tcPr>
            <w:tcW w:w="1843" w:type="dxa"/>
          </w:tcPr>
          <w:p w14:paraId="753D28FF" w14:textId="77777777" w:rsidR="00215FCC" w:rsidRPr="009E2A9C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212953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PZIS02700B</w:t>
            </w:r>
          </w:p>
        </w:tc>
        <w:tc>
          <w:tcPr>
            <w:tcW w:w="3821" w:type="dxa"/>
          </w:tcPr>
          <w:p w14:paraId="465AC0F0" w14:textId="77777777" w:rsidR="00215FCC" w:rsidRPr="009E2A9C" w:rsidRDefault="00215FCC" w:rsidP="00927D2D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927D2D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MONTANARELLA</w:t>
            </w:r>
            <w:r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 xml:space="preserve">  RINA</w:t>
            </w:r>
          </w:p>
        </w:tc>
      </w:tr>
      <w:tr w:rsidR="00215FCC" w:rsidRPr="00430651" w14:paraId="6276AECC" w14:textId="77777777" w:rsidTr="00EA6C24">
        <w:tc>
          <w:tcPr>
            <w:tcW w:w="3969" w:type="dxa"/>
          </w:tcPr>
          <w:p w14:paraId="3718937E" w14:textId="77777777" w:rsidR="00215FCC" w:rsidRPr="00AD1D26" w:rsidRDefault="00215FCC" w:rsidP="00F618E9">
            <w:pPr>
              <w:pStyle w:val="Paragrafoelenco"/>
              <w:numPr>
                <w:ilvl w:val="0"/>
                <w:numId w:val="16"/>
              </w:numPr>
              <w:ind w:left="318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 xml:space="preserve">IC </w:t>
            </w:r>
            <w:r w:rsidRPr="00F618E9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DE AMICIS - SAN FRANCESCO</w:t>
            </w:r>
          </w:p>
        </w:tc>
        <w:tc>
          <w:tcPr>
            <w:tcW w:w="1843" w:type="dxa"/>
          </w:tcPr>
          <w:p w14:paraId="44DF1D5E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F618E9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BRIC82700T</w:t>
            </w:r>
          </w:p>
        </w:tc>
        <w:tc>
          <w:tcPr>
            <w:tcW w:w="3821" w:type="dxa"/>
          </w:tcPr>
          <w:p w14:paraId="3E767BC3" w14:textId="77777777" w:rsidR="00215FCC" w:rsidRPr="00AD1D26" w:rsidRDefault="00215FCC" w:rsidP="00101E82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F618E9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NACCI ANNAMARIA</w:t>
            </w:r>
          </w:p>
        </w:tc>
      </w:tr>
      <w:tr w:rsidR="00215FCC" w:rsidRPr="00430651" w14:paraId="21A44EA3" w14:textId="77777777" w:rsidTr="00EA6C24">
        <w:tc>
          <w:tcPr>
            <w:tcW w:w="3969" w:type="dxa"/>
          </w:tcPr>
          <w:p w14:paraId="7E1CA278" w14:textId="77777777" w:rsidR="00215FCC" w:rsidRPr="00AD1D26" w:rsidRDefault="00215FCC" w:rsidP="00B05AE8">
            <w:pPr>
              <w:pStyle w:val="Paragrafoelenco"/>
              <w:numPr>
                <w:ilvl w:val="0"/>
                <w:numId w:val="16"/>
              </w:numPr>
              <w:ind w:left="318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AD1D26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IC RICCARDO ZANDONAI</w:t>
            </w:r>
          </w:p>
        </w:tc>
        <w:tc>
          <w:tcPr>
            <w:tcW w:w="1843" w:type="dxa"/>
          </w:tcPr>
          <w:p w14:paraId="2B91D80C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AD1D26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MIIC8AS00R</w:t>
            </w:r>
          </w:p>
        </w:tc>
        <w:tc>
          <w:tcPr>
            <w:tcW w:w="3821" w:type="dxa"/>
          </w:tcPr>
          <w:p w14:paraId="151A00FB" w14:textId="77777777" w:rsidR="00215FCC" w:rsidRPr="00AD1D26" w:rsidRDefault="00215FCC" w:rsidP="00101E82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AD1D26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 xml:space="preserve">NAPOLI OLGA </w:t>
            </w:r>
          </w:p>
        </w:tc>
      </w:tr>
      <w:tr w:rsidR="00215FCC" w:rsidRPr="00430651" w14:paraId="429770B5" w14:textId="77777777" w:rsidTr="00EA6C24">
        <w:tc>
          <w:tcPr>
            <w:tcW w:w="3969" w:type="dxa"/>
          </w:tcPr>
          <w:p w14:paraId="3769988F" w14:textId="77777777" w:rsidR="00215FCC" w:rsidRPr="00AD1D26" w:rsidRDefault="00215FCC" w:rsidP="00B05AE8">
            <w:pPr>
              <w:pStyle w:val="Paragrafoelenco"/>
              <w:numPr>
                <w:ilvl w:val="0"/>
                <w:numId w:val="16"/>
              </w:numPr>
              <w:ind w:left="318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7E4220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IC ALIGHIERI DIAZ</w:t>
            </w:r>
          </w:p>
        </w:tc>
        <w:tc>
          <w:tcPr>
            <w:tcW w:w="1843" w:type="dxa"/>
          </w:tcPr>
          <w:p w14:paraId="690E7B84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7E4220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LEIC8AE008</w:t>
            </w:r>
          </w:p>
        </w:tc>
        <w:tc>
          <w:tcPr>
            <w:tcW w:w="3821" w:type="dxa"/>
          </w:tcPr>
          <w:p w14:paraId="6BA5616D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NARDULLI MARINA</w:t>
            </w:r>
          </w:p>
        </w:tc>
      </w:tr>
      <w:tr w:rsidR="00215FCC" w:rsidRPr="00430651" w14:paraId="2A64DA2B" w14:textId="77777777" w:rsidTr="00EA6C24">
        <w:tc>
          <w:tcPr>
            <w:tcW w:w="3969" w:type="dxa"/>
          </w:tcPr>
          <w:p w14:paraId="46CBAEFD" w14:textId="77777777" w:rsidR="00215FCC" w:rsidRPr="000D2DF8" w:rsidRDefault="00215FCC" w:rsidP="000D2DF8">
            <w:pPr>
              <w:pStyle w:val="Paragrafoelenco"/>
              <w:numPr>
                <w:ilvl w:val="0"/>
                <w:numId w:val="16"/>
              </w:numPr>
              <w:ind w:left="318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IC S. GIOVANNI BOSCO DI NARO</w:t>
            </w:r>
          </w:p>
        </w:tc>
        <w:tc>
          <w:tcPr>
            <w:tcW w:w="1843" w:type="dxa"/>
          </w:tcPr>
          <w:p w14:paraId="0F04F495" w14:textId="77777777" w:rsidR="00215FCC" w:rsidRPr="000D2DF8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B97A5E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AGIC85300C</w:t>
            </w:r>
          </w:p>
        </w:tc>
        <w:tc>
          <w:tcPr>
            <w:tcW w:w="3821" w:type="dxa"/>
          </w:tcPr>
          <w:p w14:paraId="4C27B558" w14:textId="77777777" w:rsidR="00215FCC" w:rsidRPr="000D2DF8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NERI ROSSANA</w:t>
            </w:r>
          </w:p>
        </w:tc>
      </w:tr>
      <w:tr w:rsidR="00215FCC" w:rsidRPr="00430651" w14:paraId="42696114" w14:textId="77777777" w:rsidTr="00EA6C24">
        <w:tc>
          <w:tcPr>
            <w:tcW w:w="3969" w:type="dxa"/>
          </w:tcPr>
          <w:p w14:paraId="7A127E5B" w14:textId="77777777" w:rsidR="00215FCC" w:rsidRPr="00AD1D26" w:rsidRDefault="00215FCC" w:rsidP="00B05AE8">
            <w:pPr>
              <w:pStyle w:val="Paragrafoelenco"/>
              <w:numPr>
                <w:ilvl w:val="0"/>
                <w:numId w:val="16"/>
              </w:numPr>
              <w:ind w:left="318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AD1D26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 xml:space="preserve">IC ROBERTO CASTELLANI </w:t>
            </w:r>
          </w:p>
        </w:tc>
        <w:tc>
          <w:tcPr>
            <w:tcW w:w="1843" w:type="dxa"/>
          </w:tcPr>
          <w:p w14:paraId="328667FD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AD1D26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POIC812003</w:t>
            </w:r>
          </w:p>
        </w:tc>
        <w:tc>
          <w:tcPr>
            <w:tcW w:w="3821" w:type="dxa"/>
          </w:tcPr>
          <w:p w14:paraId="6950235C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AD1D26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NUNZIATA GIOVANNA</w:t>
            </w:r>
          </w:p>
        </w:tc>
      </w:tr>
      <w:tr w:rsidR="00215FCC" w:rsidRPr="00430651" w14:paraId="48B482FA" w14:textId="77777777" w:rsidTr="00EA6C24">
        <w:tc>
          <w:tcPr>
            <w:tcW w:w="3969" w:type="dxa"/>
          </w:tcPr>
          <w:p w14:paraId="5FBE223E" w14:textId="77777777" w:rsidR="00215FCC" w:rsidRPr="00AD1D26" w:rsidRDefault="00215FCC" w:rsidP="00B05AE8">
            <w:pPr>
              <w:pStyle w:val="Paragrafoelenco"/>
              <w:numPr>
                <w:ilvl w:val="0"/>
                <w:numId w:val="16"/>
              </w:numPr>
              <w:ind w:left="318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AD1D26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IISS BERNARDO MARSANO</w:t>
            </w:r>
          </w:p>
        </w:tc>
        <w:tc>
          <w:tcPr>
            <w:tcW w:w="1843" w:type="dxa"/>
          </w:tcPr>
          <w:p w14:paraId="1C348688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AD1D26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GEIS012004</w:t>
            </w:r>
          </w:p>
        </w:tc>
        <w:tc>
          <w:tcPr>
            <w:tcW w:w="3821" w:type="dxa"/>
          </w:tcPr>
          <w:p w14:paraId="2619D95D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AD1D26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 xml:space="preserve">ONOFRI </w:t>
            </w:r>
            <w:r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 xml:space="preserve">MARIA </w:t>
            </w:r>
            <w:r w:rsidRPr="00AD1D26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ORESTINA</w:t>
            </w:r>
          </w:p>
        </w:tc>
      </w:tr>
      <w:tr w:rsidR="00215FCC" w:rsidRPr="00430651" w14:paraId="3DC5C02A" w14:textId="77777777" w:rsidTr="00EA6C24">
        <w:tc>
          <w:tcPr>
            <w:tcW w:w="3969" w:type="dxa"/>
          </w:tcPr>
          <w:p w14:paraId="50118184" w14:textId="77777777" w:rsidR="00215FCC" w:rsidRPr="00AD1D26" w:rsidRDefault="00215FCC" w:rsidP="00DA7549">
            <w:pPr>
              <w:pStyle w:val="Paragrafoelenco"/>
              <w:numPr>
                <w:ilvl w:val="0"/>
                <w:numId w:val="16"/>
              </w:numPr>
              <w:ind w:left="318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 xml:space="preserve">IC </w:t>
            </w:r>
            <w:r w:rsidRPr="00DA7549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C. MELONE</w:t>
            </w:r>
          </w:p>
        </w:tc>
        <w:tc>
          <w:tcPr>
            <w:tcW w:w="1843" w:type="dxa"/>
          </w:tcPr>
          <w:p w14:paraId="4AA296D8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DA7549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RMIC8DW009</w:t>
            </w:r>
          </w:p>
        </w:tc>
        <w:tc>
          <w:tcPr>
            <w:tcW w:w="3821" w:type="dxa"/>
          </w:tcPr>
          <w:p w14:paraId="5A81B9E7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PANICO FRANCESCO</w:t>
            </w:r>
          </w:p>
        </w:tc>
      </w:tr>
      <w:tr w:rsidR="00215FCC" w:rsidRPr="00430651" w14:paraId="75324BA6" w14:textId="77777777" w:rsidTr="00EA6C24">
        <w:tc>
          <w:tcPr>
            <w:tcW w:w="3969" w:type="dxa"/>
          </w:tcPr>
          <w:p w14:paraId="6669DEA7" w14:textId="77777777" w:rsidR="00215FCC" w:rsidRPr="00AD1D26" w:rsidRDefault="00215FCC" w:rsidP="00B05AE8">
            <w:pPr>
              <w:pStyle w:val="Paragrafoelenco"/>
              <w:numPr>
                <w:ilvl w:val="0"/>
                <w:numId w:val="16"/>
              </w:numPr>
              <w:ind w:left="318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 xml:space="preserve">IC </w:t>
            </w:r>
            <w:r w:rsidRPr="00253F6B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E. DE AMICIS</w:t>
            </w:r>
          </w:p>
        </w:tc>
        <w:tc>
          <w:tcPr>
            <w:tcW w:w="1843" w:type="dxa"/>
          </w:tcPr>
          <w:p w14:paraId="068F8CE1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253F6B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BOIC81400L</w:t>
            </w:r>
          </w:p>
        </w:tc>
        <w:tc>
          <w:tcPr>
            <w:tcW w:w="3821" w:type="dxa"/>
          </w:tcPr>
          <w:p w14:paraId="4C1C4FE8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PAPARCONE RAFFAELE</w:t>
            </w:r>
          </w:p>
        </w:tc>
      </w:tr>
      <w:tr w:rsidR="00215FCC" w:rsidRPr="00430651" w14:paraId="32D501F6" w14:textId="77777777" w:rsidTr="00EA6C24">
        <w:tc>
          <w:tcPr>
            <w:tcW w:w="3969" w:type="dxa"/>
          </w:tcPr>
          <w:p w14:paraId="258D0D60" w14:textId="77777777" w:rsidR="00215FCC" w:rsidRPr="00AD1D26" w:rsidRDefault="00215FCC" w:rsidP="00B05AE8">
            <w:pPr>
              <w:pStyle w:val="Paragrafoelenco"/>
              <w:numPr>
                <w:ilvl w:val="0"/>
                <w:numId w:val="16"/>
              </w:numPr>
              <w:ind w:left="318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AD1D26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IC PIAN DEL BRUSCOLO</w:t>
            </w:r>
          </w:p>
        </w:tc>
        <w:tc>
          <w:tcPr>
            <w:tcW w:w="1843" w:type="dxa"/>
          </w:tcPr>
          <w:p w14:paraId="2F46EF46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AD1D26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PSIC83900N</w:t>
            </w:r>
          </w:p>
        </w:tc>
        <w:tc>
          <w:tcPr>
            <w:tcW w:w="3821" w:type="dxa"/>
          </w:tcPr>
          <w:p w14:paraId="4F560A46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AD1D26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PASCIUTI DANIELA</w:t>
            </w:r>
          </w:p>
        </w:tc>
      </w:tr>
      <w:tr w:rsidR="00215FCC" w:rsidRPr="00430651" w14:paraId="148029D6" w14:textId="77777777" w:rsidTr="00EA6C24">
        <w:tc>
          <w:tcPr>
            <w:tcW w:w="3969" w:type="dxa"/>
          </w:tcPr>
          <w:p w14:paraId="30B90EBD" w14:textId="77777777" w:rsidR="00215FCC" w:rsidRPr="00AD1D26" w:rsidRDefault="00215FCC" w:rsidP="00B05AE8">
            <w:pPr>
              <w:pStyle w:val="Paragrafoelenco"/>
              <w:numPr>
                <w:ilvl w:val="0"/>
                <w:numId w:val="16"/>
              </w:numPr>
              <w:ind w:left="318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4F010C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 xml:space="preserve">IIS </w:t>
            </w:r>
            <w:r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 xml:space="preserve">ENRICO </w:t>
            </w:r>
            <w:r w:rsidRPr="004F010C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FERMI GAETA</w:t>
            </w:r>
          </w:p>
        </w:tc>
        <w:tc>
          <w:tcPr>
            <w:tcW w:w="1843" w:type="dxa"/>
          </w:tcPr>
          <w:p w14:paraId="4677305E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4F010C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LTIS02300N</w:t>
            </w:r>
          </w:p>
        </w:tc>
        <w:tc>
          <w:tcPr>
            <w:tcW w:w="3821" w:type="dxa"/>
          </w:tcPr>
          <w:p w14:paraId="65875977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EB1A18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PAUMGARDHEN</w:t>
            </w:r>
            <w:r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 xml:space="preserve"> VALENTINA</w:t>
            </w:r>
          </w:p>
        </w:tc>
      </w:tr>
      <w:tr w:rsidR="00215FCC" w:rsidRPr="00430651" w14:paraId="2662E15E" w14:textId="77777777" w:rsidTr="00EA6C24">
        <w:tc>
          <w:tcPr>
            <w:tcW w:w="3969" w:type="dxa"/>
          </w:tcPr>
          <w:p w14:paraId="13D1B709" w14:textId="77777777" w:rsidR="00215FCC" w:rsidRPr="00AD1D26" w:rsidRDefault="00215FCC" w:rsidP="00B05AE8">
            <w:pPr>
              <w:pStyle w:val="Paragrafoelenco"/>
              <w:numPr>
                <w:ilvl w:val="0"/>
                <w:numId w:val="16"/>
              </w:numPr>
              <w:ind w:left="318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AD1D26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IC COLLODI</w:t>
            </w:r>
          </w:p>
        </w:tc>
        <w:tc>
          <w:tcPr>
            <w:tcW w:w="1843" w:type="dxa"/>
          </w:tcPr>
          <w:p w14:paraId="6F6781E6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AD1D26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LOIC81500R</w:t>
            </w:r>
          </w:p>
        </w:tc>
        <w:tc>
          <w:tcPr>
            <w:tcW w:w="3821" w:type="dxa"/>
          </w:tcPr>
          <w:p w14:paraId="70EF4625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AD1D26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PEDONE PINA</w:t>
            </w:r>
          </w:p>
        </w:tc>
      </w:tr>
      <w:tr w:rsidR="00215FCC" w:rsidRPr="00430651" w14:paraId="686F3E20" w14:textId="77777777" w:rsidTr="00EA6C24">
        <w:tc>
          <w:tcPr>
            <w:tcW w:w="3969" w:type="dxa"/>
          </w:tcPr>
          <w:p w14:paraId="3A6CAA97" w14:textId="77777777" w:rsidR="00215FCC" w:rsidRPr="00AD1D26" w:rsidRDefault="00215FCC" w:rsidP="00B05AE8">
            <w:pPr>
              <w:pStyle w:val="Paragrafoelenco"/>
              <w:numPr>
                <w:ilvl w:val="0"/>
                <w:numId w:val="16"/>
              </w:numPr>
              <w:ind w:left="318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1665FC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IISS BERTRAND RUSSELL</w:t>
            </w:r>
          </w:p>
        </w:tc>
        <w:tc>
          <w:tcPr>
            <w:tcW w:w="1843" w:type="dxa"/>
          </w:tcPr>
          <w:p w14:paraId="75D93BB8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MIIS011002</w:t>
            </w:r>
          </w:p>
        </w:tc>
        <w:tc>
          <w:tcPr>
            <w:tcW w:w="3821" w:type="dxa"/>
          </w:tcPr>
          <w:p w14:paraId="29D4EC05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PELELLA PINA</w:t>
            </w:r>
          </w:p>
        </w:tc>
      </w:tr>
      <w:tr w:rsidR="00215FCC" w:rsidRPr="00430651" w14:paraId="5667AB23" w14:textId="77777777" w:rsidTr="00EA6C24">
        <w:tc>
          <w:tcPr>
            <w:tcW w:w="3969" w:type="dxa"/>
          </w:tcPr>
          <w:p w14:paraId="0EAF4851" w14:textId="77777777" w:rsidR="00215FCC" w:rsidRPr="00AD1D26" w:rsidRDefault="00215FCC" w:rsidP="00B05AE8">
            <w:pPr>
              <w:pStyle w:val="Paragrafoelenco"/>
              <w:numPr>
                <w:ilvl w:val="0"/>
                <w:numId w:val="16"/>
              </w:numPr>
              <w:ind w:left="318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AD1D26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 xml:space="preserve">CPIA COMO </w:t>
            </w:r>
          </w:p>
        </w:tc>
        <w:tc>
          <w:tcPr>
            <w:tcW w:w="1843" w:type="dxa"/>
          </w:tcPr>
          <w:p w14:paraId="7575F41C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AD1D26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COMM15400T</w:t>
            </w:r>
          </w:p>
        </w:tc>
        <w:tc>
          <w:tcPr>
            <w:tcW w:w="3821" w:type="dxa"/>
          </w:tcPr>
          <w:p w14:paraId="4922C836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AD1D26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PERAGINE VALERIA</w:t>
            </w:r>
          </w:p>
        </w:tc>
      </w:tr>
      <w:tr w:rsidR="00215FCC" w:rsidRPr="00430651" w14:paraId="570D354D" w14:textId="77777777" w:rsidTr="00EA6C24">
        <w:tc>
          <w:tcPr>
            <w:tcW w:w="3969" w:type="dxa"/>
          </w:tcPr>
          <w:p w14:paraId="621D50A7" w14:textId="77777777" w:rsidR="00215FCC" w:rsidRPr="00AD1D26" w:rsidRDefault="00215FCC" w:rsidP="00B05AE8">
            <w:pPr>
              <w:pStyle w:val="Paragrafoelenco"/>
              <w:numPr>
                <w:ilvl w:val="0"/>
                <w:numId w:val="16"/>
              </w:numPr>
              <w:ind w:left="318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 xml:space="preserve">IC </w:t>
            </w:r>
            <w:r w:rsidRPr="005C01BD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PRIMO LEVI DI ROMA</w:t>
            </w:r>
          </w:p>
        </w:tc>
        <w:tc>
          <w:tcPr>
            <w:tcW w:w="1843" w:type="dxa"/>
          </w:tcPr>
          <w:p w14:paraId="19AC08F0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5C01BD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RMPS520003</w:t>
            </w:r>
          </w:p>
        </w:tc>
        <w:tc>
          <w:tcPr>
            <w:tcW w:w="3821" w:type="dxa"/>
          </w:tcPr>
          <w:p w14:paraId="77DF92BC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PETROZZI DANIELA</w:t>
            </w:r>
          </w:p>
        </w:tc>
      </w:tr>
      <w:tr w:rsidR="00215FCC" w:rsidRPr="00430651" w14:paraId="2C4A2780" w14:textId="77777777" w:rsidTr="00EA6C24">
        <w:tc>
          <w:tcPr>
            <w:tcW w:w="3969" w:type="dxa"/>
          </w:tcPr>
          <w:p w14:paraId="30C2A051" w14:textId="77777777" w:rsidR="00215FCC" w:rsidRDefault="00215FCC" w:rsidP="004D5069">
            <w:pPr>
              <w:pStyle w:val="Paragrafoelenco"/>
              <w:numPr>
                <w:ilvl w:val="0"/>
                <w:numId w:val="16"/>
              </w:numPr>
              <w:ind w:left="318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4D5069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IIS B. PASCAL</w:t>
            </w:r>
          </w:p>
        </w:tc>
        <w:tc>
          <w:tcPr>
            <w:tcW w:w="1843" w:type="dxa"/>
          </w:tcPr>
          <w:p w14:paraId="358D18FF" w14:textId="77777777" w:rsidR="00215FCC" w:rsidRPr="005C01BD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4D5069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RMIS064003</w:t>
            </w:r>
          </w:p>
        </w:tc>
        <w:tc>
          <w:tcPr>
            <w:tcW w:w="3821" w:type="dxa"/>
          </w:tcPr>
          <w:p w14:paraId="0104B2C0" w14:textId="77777777" w:rsidR="00215FCC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PIPINO STEFANIA</w:t>
            </w:r>
          </w:p>
        </w:tc>
      </w:tr>
      <w:tr w:rsidR="00215FCC" w:rsidRPr="00430651" w14:paraId="2A4FD957" w14:textId="77777777" w:rsidTr="00EA6C24">
        <w:tc>
          <w:tcPr>
            <w:tcW w:w="3969" w:type="dxa"/>
          </w:tcPr>
          <w:p w14:paraId="33DA125F" w14:textId="77777777" w:rsidR="00215FCC" w:rsidRPr="00AD1D26" w:rsidRDefault="00215FCC" w:rsidP="00B05AE8">
            <w:pPr>
              <w:pStyle w:val="Paragrafoelenco"/>
              <w:numPr>
                <w:ilvl w:val="0"/>
                <w:numId w:val="16"/>
              </w:numPr>
              <w:ind w:left="318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IC VALERIO FLACCO</w:t>
            </w:r>
          </w:p>
        </w:tc>
        <w:tc>
          <w:tcPr>
            <w:tcW w:w="1843" w:type="dxa"/>
          </w:tcPr>
          <w:p w14:paraId="4FFFA6AE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954625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LTIC80200C</w:t>
            </w:r>
          </w:p>
        </w:tc>
        <w:tc>
          <w:tcPr>
            <w:tcW w:w="3821" w:type="dxa"/>
          </w:tcPr>
          <w:p w14:paraId="1DAA5371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 xml:space="preserve">PIRRÒ MICHELA </w:t>
            </w:r>
          </w:p>
        </w:tc>
      </w:tr>
      <w:tr w:rsidR="00215FCC" w:rsidRPr="00430651" w14:paraId="587EA9C5" w14:textId="77777777" w:rsidTr="00EA6C24">
        <w:tc>
          <w:tcPr>
            <w:tcW w:w="3969" w:type="dxa"/>
          </w:tcPr>
          <w:p w14:paraId="5451966D" w14:textId="77777777" w:rsidR="00215FCC" w:rsidRPr="00AD1D26" w:rsidRDefault="00215FCC" w:rsidP="00B05AE8">
            <w:pPr>
              <w:pStyle w:val="Paragrafoelenco"/>
              <w:numPr>
                <w:ilvl w:val="0"/>
                <w:numId w:val="16"/>
              </w:numPr>
              <w:ind w:left="318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AD1D26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IC GIORGIO LA PIRA</w:t>
            </w:r>
          </w:p>
        </w:tc>
        <w:tc>
          <w:tcPr>
            <w:tcW w:w="1843" w:type="dxa"/>
          </w:tcPr>
          <w:p w14:paraId="5904B9CC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AD1D26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FIIC82100T</w:t>
            </w:r>
          </w:p>
        </w:tc>
        <w:tc>
          <w:tcPr>
            <w:tcW w:w="3821" w:type="dxa"/>
          </w:tcPr>
          <w:p w14:paraId="2558BE06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AD1D26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PISCITELLI ANNA</w:t>
            </w:r>
          </w:p>
        </w:tc>
      </w:tr>
      <w:tr w:rsidR="00215FCC" w:rsidRPr="00430651" w14:paraId="59C2D1AB" w14:textId="77777777" w:rsidTr="00EA6C24">
        <w:tc>
          <w:tcPr>
            <w:tcW w:w="3969" w:type="dxa"/>
          </w:tcPr>
          <w:p w14:paraId="0E43D03F" w14:textId="77777777" w:rsidR="00215FCC" w:rsidRPr="00AD1D26" w:rsidRDefault="00215FCC" w:rsidP="003947E4">
            <w:pPr>
              <w:pStyle w:val="Paragrafoelenco"/>
              <w:numPr>
                <w:ilvl w:val="0"/>
                <w:numId w:val="16"/>
              </w:numPr>
              <w:ind w:left="318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3947E4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IC DANTE ALIGHIERI, VENEZIA</w:t>
            </w:r>
          </w:p>
        </w:tc>
        <w:tc>
          <w:tcPr>
            <w:tcW w:w="1843" w:type="dxa"/>
          </w:tcPr>
          <w:p w14:paraId="5A98C705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3947E4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VEIC839002</w:t>
            </w:r>
          </w:p>
        </w:tc>
        <w:tc>
          <w:tcPr>
            <w:tcW w:w="3821" w:type="dxa"/>
          </w:tcPr>
          <w:p w14:paraId="3217E542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3947E4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POLIDORO ISABELLA</w:t>
            </w:r>
          </w:p>
        </w:tc>
      </w:tr>
      <w:tr w:rsidR="00215FCC" w:rsidRPr="00430651" w14:paraId="1EC81BDD" w14:textId="77777777" w:rsidTr="00EA6C24">
        <w:tc>
          <w:tcPr>
            <w:tcW w:w="3969" w:type="dxa"/>
          </w:tcPr>
          <w:p w14:paraId="21F26BE8" w14:textId="77777777" w:rsidR="00215FCC" w:rsidRPr="00AD1D26" w:rsidRDefault="00215FCC" w:rsidP="00B05AE8">
            <w:pPr>
              <w:pStyle w:val="Paragrafoelenco"/>
              <w:numPr>
                <w:ilvl w:val="0"/>
                <w:numId w:val="16"/>
              </w:numPr>
              <w:ind w:left="318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AD1D26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 xml:space="preserve">IC DANTE-GALIANI </w:t>
            </w:r>
          </w:p>
        </w:tc>
        <w:tc>
          <w:tcPr>
            <w:tcW w:w="1843" w:type="dxa"/>
          </w:tcPr>
          <w:p w14:paraId="6C227480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AD1D26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FGIC84500N</w:t>
            </w:r>
          </w:p>
        </w:tc>
        <w:tc>
          <w:tcPr>
            <w:tcW w:w="3821" w:type="dxa"/>
          </w:tcPr>
          <w:p w14:paraId="00DC4ECF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AD1D26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PORCIELLO ROSA</w:t>
            </w:r>
          </w:p>
        </w:tc>
      </w:tr>
      <w:tr w:rsidR="00215FCC" w:rsidRPr="00430651" w14:paraId="5180C3E7" w14:textId="77777777" w:rsidTr="00EA6C24">
        <w:tc>
          <w:tcPr>
            <w:tcW w:w="3969" w:type="dxa"/>
          </w:tcPr>
          <w:p w14:paraId="7DE1BDC2" w14:textId="77777777" w:rsidR="00215FCC" w:rsidRPr="00AD1D26" w:rsidRDefault="00215FCC" w:rsidP="00B05AE8">
            <w:pPr>
              <w:pStyle w:val="Paragrafoelenco"/>
              <w:numPr>
                <w:ilvl w:val="0"/>
                <w:numId w:val="16"/>
              </w:numPr>
              <w:ind w:left="318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IC SORA 1</w:t>
            </w:r>
          </w:p>
        </w:tc>
        <w:tc>
          <w:tcPr>
            <w:tcW w:w="1843" w:type="dxa"/>
          </w:tcPr>
          <w:p w14:paraId="5839A3F7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024E90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FRIC849002</w:t>
            </w:r>
          </w:p>
        </w:tc>
        <w:tc>
          <w:tcPr>
            <w:tcW w:w="3821" w:type="dxa"/>
          </w:tcPr>
          <w:p w14:paraId="36540CED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PUZZUOLI ROSSELLA</w:t>
            </w:r>
          </w:p>
        </w:tc>
      </w:tr>
      <w:tr w:rsidR="00215FCC" w:rsidRPr="00430651" w14:paraId="1CCB8FB7" w14:textId="77777777" w:rsidTr="00EA6C24">
        <w:tc>
          <w:tcPr>
            <w:tcW w:w="3969" w:type="dxa"/>
          </w:tcPr>
          <w:p w14:paraId="53E84CA8" w14:textId="77777777" w:rsidR="00215FCC" w:rsidRPr="0056075A" w:rsidRDefault="00215FCC" w:rsidP="00B05AE8">
            <w:pPr>
              <w:pStyle w:val="Paragrafoelenco"/>
              <w:numPr>
                <w:ilvl w:val="0"/>
                <w:numId w:val="16"/>
              </w:numPr>
              <w:ind w:left="318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954625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CPIA FERRARA</w:t>
            </w:r>
          </w:p>
        </w:tc>
        <w:tc>
          <w:tcPr>
            <w:tcW w:w="1843" w:type="dxa"/>
          </w:tcPr>
          <w:p w14:paraId="11D1BDC6" w14:textId="77777777" w:rsidR="00215FCC" w:rsidRPr="0056075A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954625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FEMM07000R</w:t>
            </w:r>
          </w:p>
        </w:tc>
        <w:tc>
          <w:tcPr>
            <w:tcW w:w="3821" w:type="dxa"/>
          </w:tcPr>
          <w:p w14:paraId="366A0842" w14:textId="77777777" w:rsidR="00215FCC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QUARANTA ANNA</w:t>
            </w:r>
          </w:p>
        </w:tc>
      </w:tr>
      <w:tr w:rsidR="00215FCC" w:rsidRPr="00430651" w14:paraId="2995977A" w14:textId="77777777" w:rsidTr="00EA6C24">
        <w:tc>
          <w:tcPr>
            <w:tcW w:w="3969" w:type="dxa"/>
          </w:tcPr>
          <w:p w14:paraId="48551AC0" w14:textId="77777777" w:rsidR="00215FCC" w:rsidRPr="00AD1D26" w:rsidRDefault="00215FCC" w:rsidP="00B05AE8">
            <w:pPr>
              <w:pStyle w:val="Paragrafoelenco"/>
              <w:numPr>
                <w:ilvl w:val="0"/>
                <w:numId w:val="16"/>
              </w:numPr>
              <w:ind w:left="318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56075A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IC VANNINI-LAZZARETTI</w:t>
            </w:r>
          </w:p>
        </w:tc>
        <w:tc>
          <w:tcPr>
            <w:tcW w:w="1843" w:type="dxa"/>
          </w:tcPr>
          <w:p w14:paraId="03F0053B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56075A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GRIC81100Q</w:t>
            </w:r>
          </w:p>
        </w:tc>
        <w:tc>
          <w:tcPr>
            <w:tcW w:w="3821" w:type="dxa"/>
          </w:tcPr>
          <w:p w14:paraId="2A0554DE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RAGGI SANDRA</w:t>
            </w:r>
          </w:p>
        </w:tc>
      </w:tr>
      <w:tr w:rsidR="00215FCC" w:rsidRPr="00430651" w14:paraId="3FA8563F" w14:textId="77777777" w:rsidTr="00EA6C24">
        <w:tc>
          <w:tcPr>
            <w:tcW w:w="3969" w:type="dxa"/>
          </w:tcPr>
          <w:p w14:paraId="6AE0DA17" w14:textId="77777777" w:rsidR="00215FCC" w:rsidRPr="00AD1D26" w:rsidRDefault="00215FCC" w:rsidP="00B05AE8">
            <w:pPr>
              <w:pStyle w:val="Paragrafoelenco"/>
              <w:numPr>
                <w:ilvl w:val="0"/>
                <w:numId w:val="16"/>
              </w:numPr>
              <w:ind w:left="318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AD1D26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 xml:space="preserve">IC CERVARO </w:t>
            </w:r>
          </w:p>
        </w:tc>
        <w:tc>
          <w:tcPr>
            <w:tcW w:w="1843" w:type="dxa"/>
          </w:tcPr>
          <w:p w14:paraId="4F1B9C17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AD1D26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FRIC843003</w:t>
            </w:r>
          </w:p>
        </w:tc>
        <w:tc>
          <w:tcPr>
            <w:tcW w:w="3821" w:type="dxa"/>
          </w:tcPr>
          <w:p w14:paraId="71400262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AD1D26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RAIA FLORIANA</w:t>
            </w:r>
          </w:p>
        </w:tc>
      </w:tr>
      <w:tr w:rsidR="00215FCC" w:rsidRPr="00430651" w14:paraId="10C19EFA" w14:textId="77777777" w:rsidTr="00EA6C24">
        <w:tc>
          <w:tcPr>
            <w:tcW w:w="3969" w:type="dxa"/>
          </w:tcPr>
          <w:p w14:paraId="3801976A" w14:textId="77777777" w:rsidR="00215FCC" w:rsidRPr="00AD1D26" w:rsidRDefault="00215FCC" w:rsidP="00B05AE8">
            <w:pPr>
              <w:pStyle w:val="Paragrafoelenco"/>
              <w:numPr>
                <w:ilvl w:val="0"/>
                <w:numId w:val="16"/>
              </w:numPr>
              <w:ind w:left="318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AD1D26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IC EVAN GORGA</w:t>
            </w:r>
          </w:p>
        </w:tc>
        <w:tc>
          <w:tcPr>
            <w:tcW w:w="1843" w:type="dxa"/>
          </w:tcPr>
          <w:p w14:paraId="301A7FE5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AD1D26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FRIC81007E</w:t>
            </w:r>
          </w:p>
        </w:tc>
        <w:tc>
          <w:tcPr>
            <w:tcW w:w="3821" w:type="dxa"/>
          </w:tcPr>
          <w:p w14:paraId="03A94B7D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AD1D26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REALI GAITA</w:t>
            </w:r>
          </w:p>
        </w:tc>
      </w:tr>
      <w:tr w:rsidR="00215FCC" w:rsidRPr="00430651" w14:paraId="0A47EF69" w14:textId="77777777" w:rsidTr="00EA6C24">
        <w:tc>
          <w:tcPr>
            <w:tcW w:w="3969" w:type="dxa"/>
          </w:tcPr>
          <w:p w14:paraId="6EFCA8DF" w14:textId="77777777" w:rsidR="00215FCC" w:rsidRPr="00AD1D26" w:rsidRDefault="00215FCC" w:rsidP="003F3178">
            <w:pPr>
              <w:pStyle w:val="Paragrafoelenco"/>
              <w:numPr>
                <w:ilvl w:val="0"/>
                <w:numId w:val="16"/>
              </w:numPr>
              <w:ind w:left="318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 xml:space="preserve">IC </w:t>
            </w:r>
            <w:r w:rsidRPr="003F3178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LEONARDO DA VINCI CIAMPINO</w:t>
            </w:r>
          </w:p>
        </w:tc>
        <w:tc>
          <w:tcPr>
            <w:tcW w:w="1843" w:type="dxa"/>
          </w:tcPr>
          <w:p w14:paraId="6DE75ADC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3F3178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RMIC8A000E</w:t>
            </w:r>
          </w:p>
        </w:tc>
        <w:tc>
          <w:tcPr>
            <w:tcW w:w="3821" w:type="dxa"/>
          </w:tcPr>
          <w:p w14:paraId="5F95A0D5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3F3178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RESTUCCI ELIANA</w:t>
            </w:r>
          </w:p>
        </w:tc>
      </w:tr>
      <w:tr w:rsidR="00215FCC" w:rsidRPr="00430651" w14:paraId="7AB26399" w14:textId="77777777" w:rsidTr="00EA6C24">
        <w:tc>
          <w:tcPr>
            <w:tcW w:w="3969" w:type="dxa"/>
          </w:tcPr>
          <w:p w14:paraId="04B8556E" w14:textId="77777777" w:rsidR="00215FCC" w:rsidRPr="00AD1D26" w:rsidRDefault="00215FCC" w:rsidP="00B05AE8">
            <w:pPr>
              <w:pStyle w:val="Paragrafoelenco"/>
              <w:numPr>
                <w:ilvl w:val="0"/>
                <w:numId w:val="16"/>
              </w:numPr>
              <w:ind w:left="318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AD1D26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IC ARTURO TOSCANINI</w:t>
            </w:r>
          </w:p>
        </w:tc>
        <w:tc>
          <w:tcPr>
            <w:tcW w:w="1843" w:type="dxa"/>
          </w:tcPr>
          <w:p w14:paraId="2EB21EF9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AD1D26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LTIC84400E</w:t>
            </w:r>
          </w:p>
        </w:tc>
        <w:tc>
          <w:tcPr>
            <w:tcW w:w="3821" w:type="dxa"/>
          </w:tcPr>
          <w:p w14:paraId="025B1146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AD1D26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RINALDO ANTONELLA</w:t>
            </w:r>
          </w:p>
        </w:tc>
      </w:tr>
      <w:tr w:rsidR="00215FCC" w:rsidRPr="00430651" w14:paraId="2532A779" w14:textId="77777777" w:rsidTr="00EA6C24">
        <w:tc>
          <w:tcPr>
            <w:tcW w:w="3969" w:type="dxa"/>
          </w:tcPr>
          <w:p w14:paraId="28A3D521" w14:textId="77777777" w:rsidR="00215FCC" w:rsidRPr="00AD1D26" w:rsidRDefault="00215FCC" w:rsidP="00B05AE8">
            <w:pPr>
              <w:pStyle w:val="Paragrafoelenco"/>
              <w:numPr>
                <w:ilvl w:val="0"/>
                <w:numId w:val="16"/>
              </w:numPr>
              <w:ind w:left="318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A82A1A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IC DOMENICO PURIFICATO</w:t>
            </w:r>
          </w:p>
        </w:tc>
        <w:tc>
          <w:tcPr>
            <w:tcW w:w="1843" w:type="dxa"/>
          </w:tcPr>
          <w:p w14:paraId="303416CD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A82A1A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RMIC869002</w:t>
            </w:r>
          </w:p>
        </w:tc>
        <w:tc>
          <w:tcPr>
            <w:tcW w:w="3821" w:type="dxa"/>
          </w:tcPr>
          <w:p w14:paraId="595B78B5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 xml:space="preserve">RIPARBELLI SILVIA </w:t>
            </w:r>
          </w:p>
        </w:tc>
      </w:tr>
      <w:tr w:rsidR="00215FCC" w:rsidRPr="00430651" w14:paraId="25A6FB8A" w14:textId="77777777" w:rsidTr="00EA6C24">
        <w:tc>
          <w:tcPr>
            <w:tcW w:w="3969" w:type="dxa"/>
          </w:tcPr>
          <w:p w14:paraId="234FA021" w14:textId="77777777" w:rsidR="00215FCC" w:rsidRPr="00AD1D26" w:rsidRDefault="00215FCC" w:rsidP="00B05AE8">
            <w:pPr>
              <w:pStyle w:val="Paragrafoelenco"/>
              <w:numPr>
                <w:ilvl w:val="0"/>
                <w:numId w:val="16"/>
              </w:numPr>
              <w:ind w:left="318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AD1D26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IC ALIGHIERI</w:t>
            </w:r>
          </w:p>
        </w:tc>
        <w:tc>
          <w:tcPr>
            <w:tcW w:w="1843" w:type="dxa"/>
          </w:tcPr>
          <w:p w14:paraId="40BEDD4B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AD1D26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LTIC818002</w:t>
            </w:r>
          </w:p>
        </w:tc>
        <w:tc>
          <w:tcPr>
            <w:tcW w:w="3821" w:type="dxa"/>
          </w:tcPr>
          <w:p w14:paraId="753C4EC6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AD1D26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ROMA ADRIANA</w:t>
            </w:r>
          </w:p>
        </w:tc>
      </w:tr>
      <w:tr w:rsidR="00215FCC" w:rsidRPr="00430651" w14:paraId="50CB0230" w14:textId="77777777" w:rsidTr="00EA6C24">
        <w:tc>
          <w:tcPr>
            <w:tcW w:w="3969" w:type="dxa"/>
          </w:tcPr>
          <w:p w14:paraId="120CAF7B" w14:textId="77777777" w:rsidR="00215FCC" w:rsidRPr="00AD1D26" w:rsidRDefault="00215FCC" w:rsidP="00B05AE8">
            <w:pPr>
              <w:pStyle w:val="Paragrafoelenco"/>
              <w:numPr>
                <w:ilvl w:val="0"/>
                <w:numId w:val="16"/>
              </w:numPr>
              <w:ind w:left="318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56075A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 xml:space="preserve">IC G. BERTESI </w:t>
            </w:r>
          </w:p>
        </w:tc>
        <w:tc>
          <w:tcPr>
            <w:tcW w:w="1843" w:type="dxa"/>
          </w:tcPr>
          <w:p w14:paraId="0BB4CD11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56075A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CRIC80000P</w:t>
            </w:r>
          </w:p>
        </w:tc>
        <w:tc>
          <w:tcPr>
            <w:tcW w:w="3821" w:type="dxa"/>
          </w:tcPr>
          <w:p w14:paraId="322BAE50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56075A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ROMANO DANIELA</w:t>
            </w:r>
          </w:p>
        </w:tc>
      </w:tr>
      <w:tr w:rsidR="00215FCC" w:rsidRPr="00430651" w14:paraId="4CD27A85" w14:textId="77777777" w:rsidTr="00EA6C24">
        <w:tc>
          <w:tcPr>
            <w:tcW w:w="3969" w:type="dxa"/>
          </w:tcPr>
          <w:p w14:paraId="171FBE16" w14:textId="77777777" w:rsidR="00215FCC" w:rsidRPr="0056075A" w:rsidRDefault="00215FCC" w:rsidP="00665B19">
            <w:pPr>
              <w:pStyle w:val="Paragrafoelenco"/>
              <w:numPr>
                <w:ilvl w:val="0"/>
                <w:numId w:val="16"/>
              </w:numPr>
              <w:ind w:left="317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665B19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IC ORSA MAGGIORE</w:t>
            </w:r>
          </w:p>
        </w:tc>
        <w:tc>
          <w:tcPr>
            <w:tcW w:w="1843" w:type="dxa"/>
          </w:tcPr>
          <w:p w14:paraId="37CC12E2" w14:textId="77777777" w:rsidR="00215FCC" w:rsidRPr="0056075A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665B19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RMIC8B200R</w:t>
            </w:r>
          </w:p>
        </w:tc>
        <w:tc>
          <w:tcPr>
            <w:tcW w:w="3821" w:type="dxa"/>
          </w:tcPr>
          <w:p w14:paraId="2AFD271E" w14:textId="77777777" w:rsidR="00215FCC" w:rsidRPr="0056075A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ROMANO IDA</w:t>
            </w:r>
          </w:p>
        </w:tc>
      </w:tr>
      <w:tr w:rsidR="00215FCC" w:rsidRPr="00430651" w14:paraId="6A0B6C9C" w14:textId="77777777" w:rsidTr="00EA6C24">
        <w:tc>
          <w:tcPr>
            <w:tcW w:w="3969" w:type="dxa"/>
          </w:tcPr>
          <w:p w14:paraId="41B32B3D" w14:textId="77777777" w:rsidR="00215FCC" w:rsidRPr="00665B19" w:rsidRDefault="00215FCC" w:rsidP="00A4625D">
            <w:pPr>
              <w:pStyle w:val="Paragrafoelenco"/>
              <w:numPr>
                <w:ilvl w:val="0"/>
                <w:numId w:val="16"/>
              </w:numPr>
              <w:ind w:left="318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A4625D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IC DI SISSA TRECASALI</w:t>
            </w:r>
          </w:p>
        </w:tc>
        <w:tc>
          <w:tcPr>
            <w:tcW w:w="1843" w:type="dxa"/>
          </w:tcPr>
          <w:p w14:paraId="118EA4B8" w14:textId="77777777" w:rsidR="00215FCC" w:rsidRPr="00665B19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A4625D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PRIC805003</w:t>
            </w:r>
          </w:p>
        </w:tc>
        <w:tc>
          <w:tcPr>
            <w:tcW w:w="3821" w:type="dxa"/>
          </w:tcPr>
          <w:p w14:paraId="2851ED5A" w14:textId="77777777" w:rsidR="00215FCC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A4625D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ROTONDO</w:t>
            </w:r>
            <w:r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 xml:space="preserve"> </w:t>
            </w:r>
            <w:r w:rsidRPr="00A4625D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GIOVANNA</w:t>
            </w:r>
          </w:p>
        </w:tc>
      </w:tr>
      <w:tr w:rsidR="00215FCC" w:rsidRPr="00430651" w14:paraId="58A9AD27" w14:textId="77777777" w:rsidTr="00EA6C24">
        <w:tc>
          <w:tcPr>
            <w:tcW w:w="3969" w:type="dxa"/>
          </w:tcPr>
          <w:p w14:paraId="5352917C" w14:textId="77777777" w:rsidR="00215FCC" w:rsidRPr="00AD1D26" w:rsidRDefault="00215FCC" w:rsidP="00B05AE8">
            <w:pPr>
              <w:pStyle w:val="Paragrafoelenco"/>
              <w:numPr>
                <w:ilvl w:val="0"/>
                <w:numId w:val="16"/>
              </w:numPr>
              <w:ind w:left="318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AD1D26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IC SANDRO PERTINI 1</w:t>
            </w:r>
          </w:p>
        </w:tc>
        <w:tc>
          <w:tcPr>
            <w:tcW w:w="1843" w:type="dxa"/>
          </w:tcPr>
          <w:p w14:paraId="21A422B5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AD1D26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REIC850003</w:t>
            </w:r>
          </w:p>
        </w:tc>
        <w:tc>
          <w:tcPr>
            <w:tcW w:w="3821" w:type="dxa"/>
          </w:tcPr>
          <w:p w14:paraId="30D4395F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AD1D26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RUJU FULVIA</w:t>
            </w:r>
          </w:p>
        </w:tc>
      </w:tr>
      <w:tr w:rsidR="00215FCC" w:rsidRPr="00430651" w14:paraId="6CD18DDA" w14:textId="77777777" w:rsidTr="00EA6C24">
        <w:tc>
          <w:tcPr>
            <w:tcW w:w="3969" w:type="dxa"/>
          </w:tcPr>
          <w:p w14:paraId="0064A17D" w14:textId="77777777" w:rsidR="00215FCC" w:rsidRPr="00AD1D26" w:rsidRDefault="00215FCC" w:rsidP="00B05AE8">
            <w:pPr>
              <w:pStyle w:val="Paragrafoelenco"/>
              <w:numPr>
                <w:ilvl w:val="0"/>
                <w:numId w:val="16"/>
              </w:numPr>
              <w:ind w:left="318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IC PRAIA A MARE</w:t>
            </w:r>
          </w:p>
        </w:tc>
        <w:tc>
          <w:tcPr>
            <w:tcW w:w="1843" w:type="dxa"/>
          </w:tcPr>
          <w:p w14:paraId="2F93F69A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3C76C3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CSIC8AU004</w:t>
            </w:r>
          </w:p>
        </w:tc>
        <w:tc>
          <w:tcPr>
            <w:tcW w:w="3821" w:type="dxa"/>
          </w:tcPr>
          <w:p w14:paraId="5A6842A5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SALSANO MARILENA</w:t>
            </w:r>
          </w:p>
        </w:tc>
      </w:tr>
      <w:tr w:rsidR="00215FCC" w:rsidRPr="00430651" w14:paraId="195BC83E" w14:textId="77777777" w:rsidTr="00EA6C24">
        <w:tc>
          <w:tcPr>
            <w:tcW w:w="3969" w:type="dxa"/>
          </w:tcPr>
          <w:p w14:paraId="3E3BE333" w14:textId="77777777" w:rsidR="00215FCC" w:rsidRPr="00D51276" w:rsidRDefault="00215FCC" w:rsidP="00D51276">
            <w:pPr>
              <w:pStyle w:val="Paragrafoelenco"/>
              <w:numPr>
                <w:ilvl w:val="0"/>
                <w:numId w:val="16"/>
              </w:numPr>
              <w:ind w:left="318"/>
              <w:jc w:val="both"/>
              <w:rPr>
                <w:rFonts w:ascii="Rockwell Nova Light" w:eastAsia="Times New Roman" w:hAnsi="Rockwell Nova Light" w:cs="Times New Roman"/>
                <w:caps/>
                <w:sz w:val="16"/>
                <w:szCs w:val="24"/>
                <w:lang w:eastAsia="it-IT"/>
              </w:rPr>
            </w:pPr>
            <w:r w:rsidRPr="00D51276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LS G.PELLECCHIA</w:t>
            </w:r>
          </w:p>
        </w:tc>
        <w:tc>
          <w:tcPr>
            <w:tcW w:w="1843" w:type="dxa"/>
          </w:tcPr>
          <w:p w14:paraId="1A87F0E0" w14:textId="77777777" w:rsidR="00215FCC" w:rsidRPr="00D5127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caps/>
                <w:sz w:val="16"/>
                <w:szCs w:val="24"/>
                <w:lang w:eastAsia="it-IT"/>
              </w:rPr>
            </w:pPr>
            <w:r w:rsidRPr="00D51276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FRPS02000X</w:t>
            </w:r>
          </w:p>
        </w:tc>
        <w:tc>
          <w:tcPr>
            <w:tcW w:w="3821" w:type="dxa"/>
          </w:tcPr>
          <w:p w14:paraId="6C307094" w14:textId="77777777" w:rsidR="00215FCC" w:rsidRPr="00D5127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caps/>
                <w:sz w:val="16"/>
                <w:szCs w:val="24"/>
                <w:lang w:eastAsia="it-IT"/>
              </w:rPr>
            </w:pPr>
            <w:r w:rsidRPr="00D51276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SALZILLO SALVATORE</w:t>
            </w:r>
          </w:p>
        </w:tc>
      </w:tr>
      <w:tr w:rsidR="00215FCC" w:rsidRPr="00430651" w14:paraId="46BBA55C" w14:textId="77777777" w:rsidTr="00EA6C24">
        <w:tc>
          <w:tcPr>
            <w:tcW w:w="3969" w:type="dxa"/>
          </w:tcPr>
          <w:p w14:paraId="711DAA58" w14:textId="77777777" w:rsidR="00215FCC" w:rsidRPr="00AD1D26" w:rsidRDefault="00215FCC" w:rsidP="00B05AE8">
            <w:pPr>
              <w:pStyle w:val="Paragrafoelenco"/>
              <w:numPr>
                <w:ilvl w:val="0"/>
                <w:numId w:val="16"/>
              </w:numPr>
              <w:ind w:left="318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AD1D26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 xml:space="preserve">IC CASSINA </w:t>
            </w:r>
          </w:p>
        </w:tc>
        <w:tc>
          <w:tcPr>
            <w:tcW w:w="1843" w:type="dxa"/>
          </w:tcPr>
          <w:p w14:paraId="1A1CD82C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AD1D26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MIIC8BH007</w:t>
            </w:r>
          </w:p>
        </w:tc>
        <w:tc>
          <w:tcPr>
            <w:tcW w:w="3821" w:type="dxa"/>
          </w:tcPr>
          <w:p w14:paraId="5F9DE088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AD1D26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SANTANGELO GIUSEPPINA LARA</w:t>
            </w:r>
          </w:p>
        </w:tc>
      </w:tr>
      <w:tr w:rsidR="00215FCC" w:rsidRPr="00430651" w14:paraId="4925F8F2" w14:textId="77777777" w:rsidTr="00EA6C24">
        <w:tc>
          <w:tcPr>
            <w:tcW w:w="3969" w:type="dxa"/>
          </w:tcPr>
          <w:p w14:paraId="27C3A01A" w14:textId="77777777" w:rsidR="00215FCC" w:rsidRPr="00AD1D26" w:rsidRDefault="00215FCC" w:rsidP="0050004F">
            <w:pPr>
              <w:pStyle w:val="Paragrafoelenco"/>
              <w:numPr>
                <w:ilvl w:val="0"/>
                <w:numId w:val="16"/>
              </w:numPr>
              <w:ind w:left="317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50004F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IC GIUSEPPE GARIBALDI</w:t>
            </w:r>
          </w:p>
        </w:tc>
        <w:tc>
          <w:tcPr>
            <w:tcW w:w="1843" w:type="dxa"/>
          </w:tcPr>
          <w:p w14:paraId="16E1CB95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50004F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RMIC8AH005</w:t>
            </w:r>
          </w:p>
        </w:tc>
        <w:tc>
          <w:tcPr>
            <w:tcW w:w="3821" w:type="dxa"/>
          </w:tcPr>
          <w:p w14:paraId="6F4BC734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SANTELLA LUCA</w:t>
            </w:r>
          </w:p>
        </w:tc>
      </w:tr>
      <w:tr w:rsidR="00215FCC" w:rsidRPr="00430651" w14:paraId="2E815E29" w14:textId="77777777" w:rsidTr="00EA6C24">
        <w:tc>
          <w:tcPr>
            <w:tcW w:w="3969" w:type="dxa"/>
          </w:tcPr>
          <w:p w14:paraId="50CC3AD9" w14:textId="77777777" w:rsidR="00215FCC" w:rsidRPr="00AD1D26" w:rsidRDefault="00215FCC" w:rsidP="00B05AE8">
            <w:pPr>
              <w:pStyle w:val="Paragrafoelenco"/>
              <w:numPr>
                <w:ilvl w:val="0"/>
                <w:numId w:val="16"/>
              </w:numPr>
              <w:ind w:left="318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IC SAN MARCO BONITO COSENZA</w:t>
            </w:r>
          </w:p>
        </w:tc>
        <w:tc>
          <w:tcPr>
            <w:tcW w:w="1843" w:type="dxa"/>
          </w:tcPr>
          <w:p w14:paraId="45FA75FE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CE2F07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NAIC8HE001</w:t>
            </w:r>
          </w:p>
        </w:tc>
        <w:tc>
          <w:tcPr>
            <w:tcW w:w="3821" w:type="dxa"/>
          </w:tcPr>
          <w:p w14:paraId="348D5EFA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SAVARESE ALESSANDRA</w:t>
            </w:r>
          </w:p>
        </w:tc>
      </w:tr>
      <w:tr w:rsidR="00215FCC" w:rsidRPr="00430651" w14:paraId="38F11402" w14:textId="77777777" w:rsidTr="00EA6C24">
        <w:tc>
          <w:tcPr>
            <w:tcW w:w="3969" w:type="dxa"/>
          </w:tcPr>
          <w:p w14:paraId="34060D5B" w14:textId="77777777" w:rsidR="00215FCC" w:rsidRPr="00AD1D26" w:rsidRDefault="00215FCC" w:rsidP="00B05AE8">
            <w:pPr>
              <w:pStyle w:val="Paragrafoelenco"/>
              <w:numPr>
                <w:ilvl w:val="0"/>
                <w:numId w:val="16"/>
              </w:numPr>
              <w:ind w:left="318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AD1D26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LS G.VAILATI</w:t>
            </w:r>
          </w:p>
        </w:tc>
        <w:tc>
          <w:tcPr>
            <w:tcW w:w="1843" w:type="dxa"/>
          </w:tcPr>
          <w:p w14:paraId="673B3A51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AD1D26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RMPS39000G</w:t>
            </w:r>
          </w:p>
        </w:tc>
        <w:tc>
          <w:tcPr>
            <w:tcW w:w="3821" w:type="dxa"/>
          </w:tcPr>
          <w:p w14:paraId="66392298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AD1D26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SAVASTANO DONATELLA</w:t>
            </w:r>
          </w:p>
        </w:tc>
      </w:tr>
      <w:tr w:rsidR="00215FCC" w:rsidRPr="00430651" w14:paraId="02AC74D3" w14:textId="77777777" w:rsidTr="00EA6C24">
        <w:tc>
          <w:tcPr>
            <w:tcW w:w="3969" w:type="dxa"/>
          </w:tcPr>
          <w:p w14:paraId="1399750F" w14:textId="77777777" w:rsidR="00215FCC" w:rsidRPr="00AD1D26" w:rsidRDefault="00215FCC" w:rsidP="00CF77D2">
            <w:pPr>
              <w:pStyle w:val="Paragrafoelenco"/>
              <w:numPr>
                <w:ilvl w:val="0"/>
                <w:numId w:val="16"/>
              </w:numPr>
              <w:ind w:left="318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AD1D26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IC II TREBESCHI DESENZANO</w:t>
            </w:r>
          </w:p>
        </w:tc>
        <w:tc>
          <w:tcPr>
            <w:tcW w:w="1843" w:type="dxa"/>
          </w:tcPr>
          <w:p w14:paraId="012C7C3F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AD1D26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BSIC8AB00G</w:t>
            </w:r>
          </w:p>
        </w:tc>
        <w:tc>
          <w:tcPr>
            <w:tcW w:w="3821" w:type="dxa"/>
          </w:tcPr>
          <w:p w14:paraId="22A72E6B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AD1D26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SCARANO ANGELINA</w:t>
            </w:r>
          </w:p>
        </w:tc>
      </w:tr>
      <w:tr w:rsidR="00215FCC" w:rsidRPr="00430651" w14:paraId="192FCAF6" w14:textId="77777777" w:rsidTr="00EA6C24">
        <w:tc>
          <w:tcPr>
            <w:tcW w:w="3969" w:type="dxa"/>
          </w:tcPr>
          <w:p w14:paraId="2D0A793D" w14:textId="77777777" w:rsidR="00215FCC" w:rsidRPr="00AD1D26" w:rsidRDefault="00215FCC" w:rsidP="00B05AE8">
            <w:pPr>
              <w:pStyle w:val="Paragrafoelenco"/>
              <w:numPr>
                <w:ilvl w:val="0"/>
                <w:numId w:val="16"/>
              </w:numPr>
              <w:ind w:left="318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AD1D26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IC BOVEZZO</w:t>
            </w:r>
          </w:p>
        </w:tc>
        <w:tc>
          <w:tcPr>
            <w:tcW w:w="1843" w:type="dxa"/>
          </w:tcPr>
          <w:p w14:paraId="05D9EC4D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AD1D26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BSIC836004</w:t>
            </w:r>
          </w:p>
        </w:tc>
        <w:tc>
          <w:tcPr>
            <w:tcW w:w="3821" w:type="dxa"/>
          </w:tcPr>
          <w:p w14:paraId="144AEB41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AD1D26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SCHIRINZI ELISABETTA</w:t>
            </w:r>
          </w:p>
        </w:tc>
      </w:tr>
      <w:tr w:rsidR="00215FCC" w:rsidRPr="00430651" w14:paraId="5D6E41A2" w14:textId="77777777" w:rsidTr="00EA6C24">
        <w:tc>
          <w:tcPr>
            <w:tcW w:w="3969" w:type="dxa"/>
          </w:tcPr>
          <w:p w14:paraId="5989ECE3" w14:textId="77777777" w:rsidR="00215FCC" w:rsidRPr="00AD1D26" w:rsidRDefault="00215FCC" w:rsidP="00B05AE8">
            <w:pPr>
              <w:pStyle w:val="Paragrafoelenco"/>
              <w:numPr>
                <w:ilvl w:val="0"/>
                <w:numId w:val="16"/>
              </w:numPr>
              <w:ind w:left="318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AD1D26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lastRenderedPageBreak/>
              <w:t xml:space="preserve">IC </w:t>
            </w:r>
            <w:r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SALVE</w:t>
            </w:r>
          </w:p>
        </w:tc>
        <w:tc>
          <w:tcPr>
            <w:tcW w:w="1843" w:type="dxa"/>
          </w:tcPr>
          <w:p w14:paraId="1B51946D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AD1D26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LEIC8</w:t>
            </w:r>
            <w:r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03002</w:t>
            </w:r>
          </w:p>
        </w:tc>
        <w:tc>
          <w:tcPr>
            <w:tcW w:w="3821" w:type="dxa"/>
          </w:tcPr>
          <w:p w14:paraId="23B7CE33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AD1D26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SERGI GIOVANNI</w:t>
            </w:r>
          </w:p>
        </w:tc>
      </w:tr>
      <w:tr w:rsidR="00215FCC" w:rsidRPr="00430651" w14:paraId="5D06AF31" w14:textId="77777777" w:rsidTr="00EA6C24">
        <w:tc>
          <w:tcPr>
            <w:tcW w:w="3969" w:type="dxa"/>
          </w:tcPr>
          <w:p w14:paraId="69D8CC26" w14:textId="77777777" w:rsidR="00215FCC" w:rsidRPr="00AD1D26" w:rsidRDefault="00215FCC" w:rsidP="00B05AE8">
            <w:pPr>
              <w:pStyle w:val="Paragrafoelenco"/>
              <w:numPr>
                <w:ilvl w:val="0"/>
                <w:numId w:val="16"/>
              </w:numPr>
              <w:ind w:left="318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AD1D26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IC PIO LA TORRE</w:t>
            </w:r>
          </w:p>
        </w:tc>
        <w:tc>
          <w:tcPr>
            <w:tcW w:w="1843" w:type="dxa"/>
          </w:tcPr>
          <w:p w14:paraId="3D1CC803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AD1D26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RMIC846009</w:t>
            </w:r>
          </w:p>
        </w:tc>
        <w:tc>
          <w:tcPr>
            <w:tcW w:w="3821" w:type="dxa"/>
          </w:tcPr>
          <w:p w14:paraId="1431FEBF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AD1D26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SILVESTRO GIULIO</w:t>
            </w:r>
          </w:p>
        </w:tc>
      </w:tr>
      <w:tr w:rsidR="00215FCC" w:rsidRPr="00430651" w14:paraId="3392BA3C" w14:textId="77777777" w:rsidTr="00EA6C24">
        <w:tc>
          <w:tcPr>
            <w:tcW w:w="3969" w:type="dxa"/>
          </w:tcPr>
          <w:p w14:paraId="647BC16A" w14:textId="77777777" w:rsidR="00215FCC" w:rsidRPr="00AD1D26" w:rsidRDefault="00215FCC" w:rsidP="00B05AE8">
            <w:pPr>
              <w:pStyle w:val="Paragrafoelenco"/>
              <w:numPr>
                <w:ilvl w:val="0"/>
                <w:numId w:val="16"/>
              </w:numPr>
              <w:ind w:left="318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D1283C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IC A. MANZONI</w:t>
            </w:r>
          </w:p>
        </w:tc>
        <w:tc>
          <w:tcPr>
            <w:tcW w:w="1843" w:type="dxa"/>
          </w:tcPr>
          <w:p w14:paraId="7AB7FECF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D1283C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RMIC8GD00D</w:t>
            </w:r>
          </w:p>
        </w:tc>
        <w:tc>
          <w:tcPr>
            <w:tcW w:w="3821" w:type="dxa"/>
          </w:tcPr>
          <w:p w14:paraId="7FB73C56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D1283C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SIMOLA</w:t>
            </w:r>
            <w:r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 xml:space="preserve"> SIMONA </w:t>
            </w:r>
          </w:p>
        </w:tc>
      </w:tr>
      <w:tr w:rsidR="00215FCC" w:rsidRPr="00430651" w14:paraId="54B1DE1B" w14:textId="77777777" w:rsidTr="00EA6C24">
        <w:tc>
          <w:tcPr>
            <w:tcW w:w="3969" w:type="dxa"/>
          </w:tcPr>
          <w:p w14:paraId="1EFF678A" w14:textId="77777777" w:rsidR="00215FCC" w:rsidRPr="00AD1D26" w:rsidRDefault="00215FCC" w:rsidP="00B05AE8">
            <w:pPr>
              <w:pStyle w:val="Paragrafoelenco"/>
              <w:numPr>
                <w:ilvl w:val="0"/>
                <w:numId w:val="16"/>
              </w:numPr>
              <w:ind w:left="318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AD1D26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IC ENZO BIAGI</w:t>
            </w:r>
          </w:p>
        </w:tc>
        <w:tc>
          <w:tcPr>
            <w:tcW w:w="1843" w:type="dxa"/>
          </w:tcPr>
          <w:p w14:paraId="4733E782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AD1D26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RMIC85700Q</w:t>
            </w:r>
          </w:p>
        </w:tc>
        <w:tc>
          <w:tcPr>
            <w:tcW w:w="3821" w:type="dxa"/>
          </w:tcPr>
          <w:p w14:paraId="2D453FEB" w14:textId="77777777" w:rsidR="00215FCC" w:rsidRPr="00AD1D26" w:rsidRDefault="00215FCC" w:rsidP="00024AB3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AD1D26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SMARRAZZO PATRIZIA ANNA LUISA</w:t>
            </w:r>
          </w:p>
        </w:tc>
      </w:tr>
      <w:tr w:rsidR="00215FCC" w:rsidRPr="00430651" w14:paraId="6D463AED" w14:textId="77777777" w:rsidTr="00EA6C24">
        <w:tc>
          <w:tcPr>
            <w:tcW w:w="3969" w:type="dxa"/>
          </w:tcPr>
          <w:p w14:paraId="46A29371" w14:textId="77777777" w:rsidR="00215FCC" w:rsidRPr="00AD1D26" w:rsidRDefault="00215FCC" w:rsidP="00B05AE8">
            <w:pPr>
              <w:pStyle w:val="Paragrafoelenco"/>
              <w:numPr>
                <w:ilvl w:val="0"/>
                <w:numId w:val="16"/>
              </w:numPr>
              <w:ind w:left="318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AD1D26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IC SEGNI</w:t>
            </w:r>
          </w:p>
        </w:tc>
        <w:tc>
          <w:tcPr>
            <w:tcW w:w="1843" w:type="dxa"/>
          </w:tcPr>
          <w:p w14:paraId="65FF2386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AD1D26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RMIC8AZ00T</w:t>
            </w:r>
          </w:p>
        </w:tc>
        <w:tc>
          <w:tcPr>
            <w:tcW w:w="3821" w:type="dxa"/>
          </w:tcPr>
          <w:p w14:paraId="0802C4D8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AD1D26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SPARAGNA MAURIZIO</w:t>
            </w:r>
          </w:p>
        </w:tc>
      </w:tr>
      <w:tr w:rsidR="00215FCC" w:rsidRPr="00430651" w14:paraId="240285EB" w14:textId="77777777" w:rsidTr="00EA6C24">
        <w:tc>
          <w:tcPr>
            <w:tcW w:w="3969" w:type="dxa"/>
          </w:tcPr>
          <w:p w14:paraId="3A4F9999" w14:textId="77777777" w:rsidR="00215FCC" w:rsidRPr="00AD1D26" w:rsidRDefault="00215FCC" w:rsidP="00B05AE8">
            <w:pPr>
              <w:pStyle w:val="Paragrafoelenco"/>
              <w:numPr>
                <w:ilvl w:val="0"/>
                <w:numId w:val="16"/>
              </w:numPr>
              <w:ind w:left="318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 xml:space="preserve">IC </w:t>
            </w:r>
            <w:r w:rsidRPr="009325D6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 xml:space="preserve">FIORENZUOLA D’ARDA  </w:t>
            </w:r>
          </w:p>
        </w:tc>
        <w:tc>
          <w:tcPr>
            <w:tcW w:w="1843" w:type="dxa"/>
          </w:tcPr>
          <w:p w14:paraId="1AC45408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9325D6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PCIC818008</w:t>
            </w:r>
          </w:p>
        </w:tc>
        <w:tc>
          <w:tcPr>
            <w:tcW w:w="3821" w:type="dxa"/>
          </w:tcPr>
          <w:p w14:paraId="78D87B63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SPURIO ISABELLA</w:t>
            </w:r>
          </w:p>
        </w:tc>
      </w:tr>
      <w:tr w:rsidR="00215FCC" w:rsidRPr="00430651" w14:paraId="126C0DC6" w14:textId="77777777" w:rsidTr="00EA6C24">
        <w:tc>
          <w:tcPr>
            <w:tcW w:w="3969" w:type="dxa"/>
          </w:tcPr>
          <w:p w14:paraId="0FD85314" w14:textId="77777777" w:rsidR="00215FCC" w:rsidRPr="00AD1D26" w:rsidRDefault="00215FCC" w:rsidP="00B05AE8">
            <w:pPr>
              <w:pStyle w:val="Paragrafoelenco"/>
              <w:numPr>
                <w:ilvl w:val="0"/>
                <w:numId w:val="16"/>
              </w:numPr>
              <w:ind w:left="318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AD1D26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IISS REMO BRINDISI</w:t>
            </w:r>
          </w:p>
        </w:tc>
        <w:tc>
          <w:tcPr>
            <w:tcW w:w="1843" w:type="dxa"/>
          </w:tcPr>
          <w:p w14:paraId="78F7DD69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AD1D26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FEIS008008</w:t>
            </w:r>
          </w:p>
        </w:tc>
        <w:tc>
          <w:tcPr>
            <w:tcW w:w="3821" w:type="dxa"/>
          </w:tcPr>
          <w:p w14:paraId="57F5F95B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AD1D26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STIMOLO PIERLIA</w:t>
            </w:r>
          </w:p>
        </w:tc>
      </w:tr>
      <w:tr w:rsidR="00215FCC" w:rsidRPr="00430651" w14:paraId="7A414ABC" w14:textId="77777777" w:rsidTr="00EA6C24">
        <w:tc>
          <w:tcPr>
            <w:tcW w:w="3969" w:type="dxa"/>
          </w:tcPr>
          <w:p w14:paraId="5659261E" w14:textId="77777777" w:rsidR="00215FCC" w:rsidRPr="00AD1D26" w:rsidRDefault="00215FCC" w:rsidP="00B05AE8">
            <w:pPr>
              <w:pStyle w:val="Paragrafoelenco"/>
              <w:numPr>
                <w:ilvl w:val="0"/>
                <w:numId w:val="16"/>
              </w:numPr>
              <w:ind w:left="318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 xml:space="preserve">LGS T. TASSO </w:t>
            </w:r>
          </w:p>
        </w:tc>
        <w:tc>
          <w:tcPr>
            <w:tcW w:w="1843" w:type="dxa"/>
          </w:tcPr>
          <w:p w14:paraId="351827CA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8413D2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RMPC250005</w:t>
            </w:r>
          </w:p>
        </w:tc>
        <w:tc>
          <w:tcPr>
            <w:tcW w:w="3821" w:type="dxa"/>
          </w:tcPr>
          <w:p w14:paraId="7ABB3085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8413D2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STORNELLI</w:t>
            </w:r>
            <w:r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 xml:space="preserve"> GEMMA</w:t>
            </w:r>
          </w:p>
        </w:tc>
      </w:tr>
      <w:tr w:rsidR="00215FCC" w:rsidRPr="00430651" w14:paraId="638E9D1B" w14:textId="77777777" w:rsidTr="00EA6C24">
        <w:tc>
          <w:tcPr>
            <w:tcW w:w="3969" w:type="dxa"/>
          </w:tcPr>
          <w:p w14:paraId="35DD0835" w14:textId="77777777" w:rsidR="00215FCC" w:rsidRPr="00AD1D26" w:rsidRDefault="00215FCC" w:rsidP="00B05AE8">
            <w:pPr>
              <w:pStyle w:val="Paragrafoelenco"/>
              <w:numPr>
                <w:ilvl w:val="0"/>
                <w:numId w:val="16"/>
              </w:numPr>
              <w:ind w:left="318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AD1D26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IC NOVELLARA</w:t>
            </w:r>
          </w:p>
        </w:tc>
        <w:tc>
          <w:tcPr>
            <w:tcW w:w="1843" w:type="dxa"/>
          </w:tcPr>
          <w:p w14:paraId="7B90A11B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AD1D26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REIC83100N</w:t>
            </w:r>
          </w:p>
        </w:tc>
        <w:tc>
          <w:tcPr>
            <w:tcW w:w="3821" w:type="dxa"/>
          </w:tcPr>
          <w:p w14:paraId="7681906D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AD1D26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STRAGAPEDE GIOVANNI</w:t>
            </w:r>
          </w:p>
        </w:tc>
      </w:tr>
      <w:tr w:rsidR="00215FCC" w:rsidRPr="00430651" w14:paraId="270F9F34" w14:textId="77777777" w:rsidTr="00EA6C24">
        <w:tc>
          <w:tcPr>
            <w:tcW w:w="3969" w:type="dxa"/>
          </w:tcPr>
          <w:p w14:paraId="712E0A38" w14:textId="77777777" w:rsidR="00215FCC" w:rsidRPr="00AD1D26" w:rsidRDefault="00215FCC" w:rsidP="00B05AE8">
            <w:pPr>
              <w:pStyle w:val="Paragrafoelenco"/>
              <w:numPr>
                <w:ilvl w:val="0"/>
                <w:numId w:val="16"/>
              </w:numPr>
              <w:ind w:left="318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ED4321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IC</w:t>
            </w:r>
            <w:r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S</w:t>
            </w:r>
            <w:r w:rsidRPr="00ED4321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 xml:space="preserve"> NAZARIO SAURO-RINASCITA-LIVI</w:t>
            </w:r>
          </w:p>
        </w:tc>
        <w:tc>
          <w:tcPr>
            <w:tcW w:w="1843" w:type="dxa"/>
          </w:tcPr>
          <w:p w14:paraId="0E4AF863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ED4321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MIIC8FY00N</w:t>
            </w:r>
          </w:p>
        </w:tc>
        <w:tc>
          <w:tcPr>
            <w:tcW w:w="3821" w:type="dxa"/>
          </w:tcPr>
          <w:p w14:paraId="6D27B31F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ED4321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TAIBI CARMELA</w:t>
            </w:r>
          </w:p>
        </w:tc>
      </w:tr>
      <w:tr w:rsidR="00215FCC" w:rsidRPr="00430651" w14:paraId="3647B4F2" w14:textId="77777777" w:rsidTr="00EA6C24">
        <w:tc>
          <w:tcPr>
            <w:tcW w:w="3969" w:type="dxa"/>
          </w:tcPr>
          <w:p w14:paraId="1D5B59F2" w14:textId="77777777" w:rsidR="00215FCC" w:rsidRPr="00AD1D26" w:rsidRDefault="00215FCC" w:rsidP="00623916">
            <w:pPr>
              <w:pStyle w:val="Paragrafoelenco"/>
              <w:numPr>
                <w:ilvl w:val="0"/>
                <w:numId w:val="16"/>
              </w:numPr>
              <w:ind w:left="318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IC E. CAVICCHI</w:t>
            </w:r>
            <w:r w:rsidRPr="00623916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 xml:space="preserve"> DI PIEVE DI CENTO</w:t>
            </w:r>
          </w:p>
        </w:tc>
        <w:tc>
          <w:tcPr>
            <w:tcW w:w="1843" w:type="dxa"/>
          </w:tcPr>
          <w:p w14:paraId="54965A67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623916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BOIC80600N</w:t>
            </w:r>
          </w:p>
        </w:tc>
        <w:tc>
          <w:tcPr>
            <w:tcW w:w="3821" w:type="dxa"/>
          </w:tcPr>
          <w:p w14:paraId="2716F1D1" w14:textId="77777777" w:rsidR="00215FCC" w:rsidRPr="00AD1D26" w:rsidRDefault="00215FCC" w:rsidP="00623916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 xml:space="preserve">TARSITANO </w:t>
            </w:r>
            <w:r w:rsidRPr="00623916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 xml:space="preserve">ANNA MARIA </w:t>
            </w:r>
          </w:p>
        </w:tc>
      </w:tr>
      <w:tr w:rsidR="00215FCC" w:rsidRPr="00430651" w14:paraId="54B3DAA3" w14:textId="77777777" w:rsidTr="00EA6C24">
        <w:tc>
          <w:tcPr>
            <w:tcW w:w="3969" w:type="dxa"/>
          </w:tcPr>
          <w:p w14:paraId="77F56F78" w14:textId="77777777" w:rsidR="00215FCC" w:rsidRDefault="00215FCC" w:rsidP="00623916">
            <w:pPr>
              <w:pStyle w:val="Paragrafoelenco"/>
              <w:numPr>
                <w:ilvl w:val="0"/>
                <w:numId w:val="16"/>
              </w:numPr>
              <w:ind w:left="318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 xml:space="preserve">IC GIACOMO LEOPARDI </w:t>
            </w:r>
          </w:p>
        </w:tc>
        <w:tc>
          <w:tcPr>
            <w:tcW w:w="1843" w:type="dxa"/>
          </w:tcPr>
          <w:p w14:paraId="1DC23A58" w14:textId="77777777" w:rsidR="00215FCC" w:rsidRPr="0062391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546152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NAIC8C000R</w:t>
            </w:r>
          </w:p>
        </w:tc>
        <w:tc>
          <w:tcPr>
            <w:tcW w:w="3821" w:type="dxa"/>
          </w:tcPr>
          <w:p w14:paraId="3F44FD3D" w14:textId="77777777" w:rsidR="00215FCC" w:rsidRDefault="00215FCC" w:rsidP="00623916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546152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TEDESCHI  OLIMPIA</w:t>
            </w:r>
          </w:p>
        </w:tc>
      </w:tr>
      <w:tr w:rsidR="00215FCC" w:rsidRPr="00430651" w14:paraId="437A15E3" w14:textId="77777777" w:rsidTr="00EA6C24">
        <w:tc>
          <w:tcPr>
            <w:tcW w:w="3969" w:type="dxa"/>
          </w:tcPr>
          <w:p w14:paraId="12D77204" w14:textId="77777777" w:rsidR="00215FCC" w:rsidRPr="00AD1D26" w:rsidRDefault="00215FCC" w:rsidP="00E064FF">
            <w:pPr>
              <w:pStyle w:val="Paragrafoelenco"/>
              <w:numPr>
                <w:ilvl w:val="0"/>
                <w:numId w:val="16"/>
              </w:numPr>
              <w:ind w:left="318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 xml:space="preserve">IMS </w:t>
            </w:r>
            <w:r w:rsidRPr="00E064FF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GELASIO CAETANI</w:t>
            </w:r>
          </w:p>
        </w:tc>
        <w:tc>
          <w:tcPr>
            <w:tcW w:w="1843" w:type="dxa"/>
          </w:tcPr>
          <w:p w14:paraId="6E3DABE9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E064FF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RMPM040001</w:t>
            </w:r>
          </w:p>
        </w:tc>
        <w:tc>
          <w:tcPr>
            <w:tcW w:w="3821" w:type="dxa"/>
          </w:tcPr>
          <w:p w14:paraId="4EF90D25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E064FF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TIRRI OLIMPIA</w:t>
            </w:r>
          </w:p>
        </w:tc>
      </w:tr>
      <w:tr w:rsidR="00215FCC" w:rsidRPr="00430651" w14:paraId="1FD7C627" w14:textId="77777777" w:rsidTr="00EA6C24">
        <w:tc>
          <w:tcPr>
            <w:tcW w:w="3969" w:type="dxa"/>
          </w:tcPr>
          <w:p w14:paraId="3DA69050" w14:textId="77777777" w:rsidR="00215FCC" w:rsidRPr="00AD1D26" w:rsidRDefault="00215FCC" w:rsidP="00B05AE8">
            <w:pPr>
              <w:pStyle w:val="Paragrafoelenco"/>
              <w:numPr>
                <w:ilvl w:val="0"/>
                <w:numId w:val="16"/>
              </w:numPr>
              <w:ind w:left="318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AD1D26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IC F.LLI MERCANTINI</w:t>
            </w:r>
          </w:p>
        </w:tc>
        <w:tc>
          <w:tcPr>
            <w:tcW w:w="1843" w:type="dxa"/>
          </w:tcPr>
          <w:p w14:paraId="39FB27A7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AD1D26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PSIC82000L</w:t>
            </w:r>
          </w:p>
        </w:tc>
        <w:tc>
          <w:tcPr>
            <w:tcW w:w="3821" w:type="dxa"/>
          </w:tcPr>
          <w:p w14:paraId="732CFC4B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AD1D26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TOMA ANTONELLA</w:t>
            </w:r>
          </w:p>
        </w:tc>
      </w:tr>
      <w:tr w:rsidR="00215FCC" w:rsidRPr="00430651" w14:paraId="0114568E" w14:textId="77777777" w:rsidTr="00EA6C24">
        <w:tc>
          <w:tcPr>
            <w:tcW w:w="3969" w:type="dxa"/>
          </w:tcPr>
          <w:p w14:paraId="33D99837" w14:textId="77777777" w:rsidR="00215FCC" w:rsidRPr="00AD1D26" w:rsidRDefault="00215FCC" w:rsidP="00B05AE8">
            <w:pPr>
              <w:pStyle w:val="Paragrafoelenco"/>
              <w:numPr>
                <w:ilvl w:val="0"/>
                <w:numId w:val="16"/>
              </w:numPr>
              <w:ind w:left="318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 xml:space="preserve">IC </w:t>
            </w:r>
            <w:r w:rsidRPr="00A85D76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FALCONE E BORSELLINO</w:t>
            </w:r>
          </w:p>
        </w:tc>
        <w:tc>
          <w:tcPr>
            <w:tcW w:w="1843" w:type="dxa"/>
          </w:tcPr>
          <w:p w14:paraId="3DB14BD9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A85D76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RMIC804007</w:t>
            </w:r>
          </w:p>
        </w:tc>
        <w:tc>
          <w:tcPr>
            <w:tcW w:w="3821" w:type="dxa"/>
          </w:tcPr>
          <w:p w14:paraId="55B7A3D0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TOMASSI ROSALBA</w:t>
            </w:r>
          </w:p>
        </w:tc>
      </w:tr>
      <w:tr w:rsidR="00215FCC" w:rsidRPr="00430651" w14:paraId="1985B9BB" w14:textId="77777777" w:rsidTr="00EA6C24">
        <w:tc>
          <w:tcPr>
            <w:tcW w:w="3969" w:type="dxa"/>
          </w:tcPr>
          <w:p w14:paraId="04493FF6" w14:textId="77777777" w:rsidR="00215FCC" w:rsidRPr="00AD1D26" w:rsidRDefault="00215FCC" w:rsidP="00B05AE8">
            <w:pPr>
              <w:pStyle w:val="Paragrafoelenco"/>
              <w:numPr>
                <w:ilvl w:val="0"/>
                <w:numId w:val="16"/>
              </w:numPr>
              <w:ind w:left="318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 xml:space="preserve">IC </w:t>
            </w:r>
            <w:r w:rsidRPr="00406D03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VALLE SAVIO</w:t>
            </w:r>
          </w:p>
        </w:tc>
        <w:tc>
          <w:tcPr>
            <w:tcW w:w="1843" w:type="dxa"/>
          </w:tcPr>
          <w:p w14:paraId="09276097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406D03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FOIC80300D</w:t>
            </w:r>
          </w:p>
        </w:tc>
        <w:tc>
          <w:tcPr>
            <w:tcW w:w="3821" w:type="dxa"/>
          </w:tcPr>
          <w:p w14:paraId="46B143E0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406D03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TORNATORE FRANCESCA</w:t>
            </w:r>
          </w:p>
        </w:tc>
      </w:tr>
      <w:tr w:rsidR="00215FCC" w:rsidRPr="00430651" w14:paraId="4437CC1D" w14:textId="77777777" w:rsidTr="00EA6C24">
        <w:tc>
          <w:tcPr>
            <w:tcW w:w="3969" w:type="dxa"/>
          </w:tcPr>
          <w:p w14:paraId="3A330051" w14:textId="77777777" w:rsidR="00215FCC" w:rsidRPr="00AD1D26" w:rsidRDefault="00215FCC" w:rsidP="00B05AE8">
            <w:pPr>
              <w:pStyle w:val="Paragrafoelenco"/>
              <w:numPr>
                <w:ilvl w:val="0"/>
                <w:numId w:val="16"/>
              </w:numPr>
              <w:ind w:left="318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AD1D26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IC LEONARDO DA VINCI</w:t>
            </w:r>
          </w:p>
        </w:tc>
        <w:tc>
          <w:tcPr>
            <w:tcW w:w="1843" w:type="dxa"/>
          </w:tcPr>
          <w:p w14:paraId="51A004E8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AD1D26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RMIC8CE00V</w:t>
            </w:r>
          </w:p>
        </w:tc>
        <w:tc>
          <w:tcPr>
            <w:tcW w:w="3821" w:type="dxa"/>
          </w:tcPr>
          <w:p w14:paraId="02E91E30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AD1D26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TORTORA ANGELA</w:t>
            </w:r>
          </w:p>
        </w:tc>
      </w:tr>
      <w:tr w:rsidR="00215FCC" w:rsidRPr="00430651" w14:paraId="2F439027" w14:textId="77777777" w:rsidTr="00EA6C24">
        <w:tc>
          <w:tcPr>
            <w:tcW w:w="3969" w:type="dxa"/>
          </w:tcPr>
          <w:p w14:paraId="2B9E429D" w14:textId="77777777" w:rsidR="00215FCC" w:rsidRPr="00AD1D26" w:rsidRDefault="00215FCC" w:rsidP="00B05AE8">
            <w:pPr>
              <w:pStyle w:val="Paragrafoelenco"/>
              <w:numPr>
                <w:ilvl w:val="0"/>
                <w:numId w:val="16"/>
              </w:numPr>
              <w:ind w:left="318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 xml:space="preserve">IISS </w:t>
            </w:r>
            <w:r w:rsidRPr="005C01BD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FERMI EINAUD</w:t>
            </w:r>
            <w:r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I</w:t>
            </w:r>
          </w:p>
        </w:tc>
        <w:tc>
          <w:tcPr>
            <w:tcW w:w="1843" w:type="dxa"/>
          </w:tcPr>
          <w:p w14:paraId="716E55DA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A41090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BTPS04000C</w:t>
            </w:r>
          </w:p>
        </w:tc>
        <w:tc>
          <w:tcPr>
            <w:tcW w:w="3821" w:type="dxa"/>
          </w:tcPr>
          <w:p w14:paraId="30E07DB7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TOTARO GERARDO</w:t>
            </w:r>
          </w:p>
        </w:tc>
      </w:tr>
      <w:tr w:rsidR="00215FCC" w:rsidRPr="00430651" w14:paraId="70027523" w14:textId="77777777" w:rsidTr="00EA6C24">
        <w:tc>
          <w:tcPr>
            <w:tcW w:w="3969" w:type="dxa"/>
          </w:tcPr>
          <w:p w14:paraId="4DFDE443" w14:textId="77777777" w:rsidR="00215FCC" w:rsidRDefault="00215FCC" w:rsidP="00C2545D">
            <w:pPr>
              <w:pStyle w:val="Paragrafoelenco"/>
              <w:numPr>
                <w:ilvl w:val="0"/>
                <w:numId w:val="16"/>
              </w:numPr>
              <w:ind w:left="318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C2545D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ITCG PAOLO TOSCANELLI</w:t>
            </w:r>
          </w:p>
        </w:tc>
        <w:tc>
          <w:tcPr>
            <w:tcW w:w="1843" w:type="dxa"/>
          </w:tcPr>
          <w:p w14:paraId="202AABBE" w14:textId="77777777" w:rsidR="00215FCC" w:rsidRPr="00A85D7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C2545D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RMTD640001</w:t>
            </w:r>
          </w:p>
        </w:tc>
        <w:tc>
          <w:tcPr>
            <w:tcW w:w="3821" w:type="dxa"/>
          </w:tcPr>
          <w:p w14:paraId="200B63DA" w14:textId="77777777" w:rsidR="00215FCC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TOTO PAOLA</w:t>
            </w:r>
          </w:p>
        </w:tc>
      </w:tr>
      <w:tr w:rsidR="00215FCC" w:rsidRPr="00430651" w14:paraId="6AA29EE0" w14:textId="77777777" w:rsidTr="00EA6C24">
        <w:tc>
          <w:tcPr>
            <w:tcW w:w="3969" w:type="dxa"/>
          </w:tcPr>
          <w:p w14:paraId="2954C2D7" w14:textId="77777777" w:rsidR="00215FCC" w:rsidRPr="00AD1D26" w:rsidRDefault="00215FCC" w:rsidP="00B05AE8">
            <w:pPr>
              <w:pStyle w:val="Paragrafoelenco"/>
              <w:numPr>
                <w:ilvl w:val="0"/>
                <w:numId w:val="16"/>
              </w:numPr>
              <w:ind w:left="318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AD1D26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IC ALFREDO VINCIGUERRA</w:t>
            </w:r>
          </w:p>
        </w:tc>
        <w:tc>
          <w:tcPr>
            <w:tcW w:w="1843" w:type="dxa"/>
          </w:tcPr>
          <w:p w14:paraId="33C38726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AD1D26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RMIC8DG005</w:t>
            </w:r>
          </w:p>
        </w:tc>
        <w:tc>
          <w:tcPr>
            <w:tcW w:w="3821" w:type="dxa"/>
          </w:tcPr>
          <w:p w14:paraId="6F249CDC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AD1D26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TREZZA MARIKA</w:t>
            </w:r>
          </w:p>
        </w:tc>
      </w:tr>
      <w:tr w:rsidR="00215FCC" w:rsidRPr="00430651" w14:paraId="66769932" w14:textId="77777777" w:rsidTr="00EA6C24">
        <w:tc>
          <w:tcPr>
            <w:tcW w:w="3969" w:type="dxa"/>
          </w:tcPr>
          <w:p w14:paraId="7BB5FA6C" w14:textId="77777777" w:rsidR="00215FCC" w:rsidRPr="00AD1D26" w:rsidRDefault="00215FCC" w:rsidP="00EB5957">
            <w:pPr>
              <w:pStyle w:val="Paragrafoelenco"/>
              <w:numPr>
                <w:ilvl w:val="0"/>
                <w:numId w:val="16"/>
              </w:numPr>
              <w:ind w:left="317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EB5957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IC VILLAGGIO PRENESTINO</w:t>
            </w:r>
          </w:p>
        </w:tc>
        <w:tc>
          <w:tcPr>
            <w:tcW w:w="1843" w:type="dxa"/>
          </w:tcPr>
          <w:p w14:paraId="0F54F587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EB5957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RMIC8CQ00A</w:t>
            </w:r>
          </w:p>
        </w:tc>
        <w:tc>
          <w:tcPr>
            <w:tcW w:w="3821" w:type="dxa"/>
          </w:tcPr>
          <w:p w14:paraId="495BEBEC" w14:textId="77777777" w:rsidR="00215FCC" w:rsidRPr="00AD1D26" w:rsidRDefault="00215FCC" w:rsidP="00EB5957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 xml:space="preserve">UBRÌACO </w:t>
            </w:r>
            <w:r w:rsidRPr="00EB5957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ANGELA GIUSEPPINA</w:t>
            </w:r>
          </w:p>
        </w:tc>
      </w:tr>
      <w:tr w:rsidR="00215FCC" w:rsidRPr="00430651" w14:paraId="4997D3A0" w14:textId="77777777" w:rsidTr="00EA6C24">
        <w:tc>
          <w:tcPr>
            <w:tcW w:w="3969" w:type="dxa"/>
          </w:tcPr>
          <w:p w14:paraId="6EDFF28C" w14:textId="77777777" w:rsidR="00215FCC" w:rsidRPr="00AD1D26" w:rsidRDefault="00215FCC" w:rsidP="00B05AE8">
            <w:pPr>
              <w:pStyle w:val="Paragrafoelenco"/>
              <w:numPr>
                <w:ilvl w:val="0"/>
                <w:numId w:val="16"/>
              </w:numPr>
              <w:ind w:left="318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AD1D26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IC SAN GIOVANNI BOSCO</w:t>
            </w:r>
          </w:p>
        </w:tc>
        <w:tc>
          <w:tcPr>
            <w:tcW w:w="1843" w:type="dxa"/>
          </w:tcPr>
          <w:p w14:paraId="2068C778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AD1D26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PZIC857003</w:t>
            </w:r>
          </w:p>
        </w:tc>
        <w:tc>
          <w:tcPr>
            <w:tcW w:w="3821" w:type="dxa"/>
          </w:tcPr>
          <w:p w14:paraId="6EB8FB91" w14:textId="77777777" w:rsidR="00215FCC" w:rsidRPr="00AD1D26" w:rsidRDefault="00215FCC" w:rsidP="006936EB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AD1D26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VACCARO CARME</w:t>
            </w:r>
            <w:r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LA</w:t>
            </w:r>
          </w:p>
        </w:tc>
      </w:tr>
      <w:tr w:rsidR="00215FCC" w:rsidRPr="00430651" w14:paraId="6F128A33" w14:textId="77777777" w:rsidTr="00EA6C24">
        <w:tc>
          <w:tcPr>
            <w:tcW w:w="3969" w:type="dxa"/>
          </w:tcPr>
          <w:p w14:paraId="609E74F8" w14:textId="77777777" w:rsidR="00215FCC" w:rsidRPr="00AD1D26" w:rsidRDefault="00215FCC" w:rsidP="00B05AE8">
            <w:pPr>
              <w:pStyle w:val="Paragrafoelenco"/>
              <w:numPr>
                <w:ilvl w:val="0"/>
                <w:numId w:val="16"/>
              </w:numPr>
              <w:ind w:left="318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AD1D26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IC VOLPAGO DEL MONTELLO</w:t>
            </w:r>
          </w:p>
        </w:tc>
        <w:tc>
          <w:tcPr>
            <w:tcW w:w="1843" w:type="dxa"/>
          </w:tcPr>
          <w:p w14:paraId="39FA31C0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AD1D26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TVIC81400N</w:t>
            </w:r>
          </w:p>
        </w:tc>
        <w:tc>
          <w:tcPr>
            <w:tcW w:w="3821" w:type="dxa"/>
          </w:tcPr>
          <w:p w14:paraId="4E535C8E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AD1D26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 xml:space="preserve">VARANESE NELLA </w:t>
            </w:r>
          </w:p>
        </w:tc>
      </w:tr>
      <w:tr w:rsidR="00215FCC" w:rsidRPr="00430651" w14:paraId="32C2DCB6" w14:textId="77777777" w:rsidTr="00EA6C24">
        <w:tc>
          <w:tcPr>
            <w:tcW w:w="3969" w:type="dxa"/>
          </w:tcPr>
          <w:p w14:paraId="354CC5D5" w14:textId="77777777" w:rsidR="00215FCC" w:rsidRPr="00AD1D26" w:rsidRDefault="00215FCC" w:rsidP="00B05AE8">
            <w:pPr>
              <w:pStyle w:val="Paragrafoelenco"/>
              <w:numPr>
                <w:ilvl w:val="0"/>
                <w:numId w:val="16"/>
              </w:numPr>
              <w:ind w:left="318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IIS SAN BENEDETTO DI CASSINO</w:t>
            </w:r>
          </w:p>
        </w:tc>
        <w:tc>
          <w:tcPr>
            <w:tcW w:w="1843" w:type="dxa"/>
          </w:tcPr>
          <w:p w14:paraId="5D4E473B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574632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FRIS007004</w:t>
            </w:r>
          </w:p>
        </w:tc>
        <w:tc>
          <w:tcPr>
            <w:tcW w:w="3821" w:type="dxa"/>
          </w:tcPr>
          <w:p w14:paraId="1F0F8DE2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VENUTI MARIA</w:t>
            </w:r>
          </w:p>
        </w:tc>
      </w:tr>
      <w:tr w:rsidR="00215FCC" w:rsidRPr="00430651" w14:paraId="316BB4B2" w14:textId="77777777" w:rsidTr="00EA6C24">
        <w:tc>
          <w:tcPr>
            <w:tcW w:w="3969" w:type="dxa"/>
          </w:tcPr>
          <w:p w14:paraId="789A0223" w14:textId="77777777" w:rsidR="00215FCC" w:rsidRPr="00AD1D26" w:rsidRDefault="00215FCC" w:rsidP="00B05AE8">
            <w:pPr>
              <w:pStyle w:val="Paragrafoelenco"/>
              <w:numPr>
                <w:ilvl w:val="0"/>
                <w:numId w:val="16"/>
              </w:numPr>
              <w:ind w:left="318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AD1D26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IC  CORREGGIO 1</w:t>
            </w:r>
          </w:p>
        </w:tc>
        <w:tc>
          <w:tcPr>
            <w:tcW w:w="1843" w:type="dxa"/>
          </w:tcPr>
          <w:p w14:paraId="4750F89E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AD1D26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REIC85300E</w:t>
            </w:r>
          </w:p>
        </w:tc>
        <w:tc>
          <w:tcPr>
            <w:tcW w:w="3821" w:type="dxa"/>
          </w:tcPr>
          <w:p w14:paraId="085EA1A4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AD1D26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VERTICILO ANNITA</w:t>
            </w:r>
          </w:p>
        </w:tc>
      </w:tr>
      <w:tr w:rsidR="00215FCC" w:rsidRPr="00430651" w14:paraId="5F24898F" w14:textId="77777777" w:rsidTr="00EA6C24">
        <w:tc>
          <w:tcPr>
            <w:tcW w:w="3969" w:type="dxa"/>
          </w:tcPr>
          <w:p w14:paraId="0BFFD946" w14:textId="77777777" w:rsidR="00215FCC" w:rsidRPr="00AD1D26" w:rsidRDefault="00215FCC" w:rsidP="009441B5">
            <w:pPr>
              <w:pStyle w:val="Paragrafoelenco"/>
              <w:numPr>
                <w:ilvl w:val="0"/>
                <w:numId w:val="16"/>
              </w:numPr>
              <w:ind w:left="317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 xml:space="preserve">IC </w:t>
            </w:r>
            <w:r w:rsidRPr="00AD1D26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1^ PONTECORVO</w:t>
            </w:r>
          </w:p>
        </w:tc>
        <w:tc>
          <w:tcPr>
            <w:tcW w:w="1843" w:type="dxa"/>
          </w:tcPr>
          <w:p w14:paraId="713F0647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AD1D26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FRIC85300N</w:t>
            </w:r>
          </w:p>
        </w:tc>
        <w:tc>
          <w:tcPr>
            <w:tcW w:w="3821" w:type="dxa"/>
          </w:tcPr>
          <w:p w14:paraId="19E0C64F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AD1D26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VETTESE CINZIA</w:t>
            </w:r>
          </w:p>
        </w:tc>
      </w:tr>
      <w:tr w:rsidR="00215FCC" w:rsidRPr="00430651" w14:paraId="4F57B40B" w14:textId="77777777" w:rsidTr="00EA6C24">
        <w:tc>
          <w:tcPr>
            <w:tcW w:w="3969" w:type="dxa"/>
          </w:tcPr>
          <w:p w14:paraId="17BE0A05" w14:textId="77777777" w:rsidR="00215FCC" w:rsidRPr="00AD1D26" w:rsidRDefault="00215FCC" w:rsidP="00B05AE8">
            <w:pPr>
              <w:pStyle w:val="Paragrafoelenco"/>
              <w:numPr>
                <w:ilvl w:val="0"/>
                <w:numId w:val="16"/>
              </w:numPr>
              <w:ind w:left="318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AD1D26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IC MARGHERITA HACK</w:t>
            </w:r>
          </w:p>
        </w:tc>
        <w:tc>
          <w:tcPr>
            <w:tcW w:w="1843" w:type="dxa"/>
          </w:tcPr>
          <w:p w14:paraId="709317D6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AD1D26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MIIC886007</w:t>
            </w:r>
          </w:p>
        </w:tc>
        <w:tc>
          <w:tcPr>
            <w:tcW w:w="3821" w:type="dxa"/>
          </w:tcPr>
          <w:p w14:paraId="56066B85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AD1D26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VIGNOLA ROCCHINA</w:t>
            </w:r>
          </w:p>
        </w:tc>
      </w:tr>
      <w:tr w:rsidR="00215FCC" w:rsidRPr="00430651" w14:paraId="583871C4" w14:textId="77777777" w:rsidTr="00EA6C24">
        <w:tc>
          <w:tcPr>
            <w:tcW w:w="3969" w:type="dxa"/>
          </w:tcPr>
          <w:p w14:paraId="72A2E4F5" w14:textId="77777777" w:rsidR="00215FCC" w:rsidRPr="00AD1D26" w:rsidRDefault="00215FCC" w:rsidP="00B05AE8">
            <w:pPr>
              <w:pStyle w:val="Paragrafoelenco"/>
              <w:numPr>
                <w:ilvl w:val="0"/>
                <w:numId w:val="16"/>
              </w:numPr>
              <w:ind w:left="318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AD1D26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IC LEINÌ</w:t>
            </w:r>
          </w:p>
        </w:tc>
        <w:tc>
          <w:tcPr>
            <w:tcW w:w="1843" w:type="dxa"/>
          </w:tcPr>
          <w:p w14:paraId="6E367879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AD1D26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TOIC86100V</w:t>
            </w:r>
          </w:p>
        </w:tc>
        <w:tc>
          <w:tcPr>
            <w:tcW w:w="3821" w:type="dxa"/>
          </w:tcPr>
          <w:p w14:paraId="3AB8A255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AD1D26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VIOLA ANTON</w:t>
            </w:r>
            <w:r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INA</w:t>
            </w:r>
          </w:p>
        </w:tc>
      </w:tr>
      <w:tr w:rsidR="00215FCC" w:rsidRPr="00430651" w14:paraId="6B8E243B" w14:textId="77777777" w:rsidTr="00EA6C24">
        <w:tc>
          <w:tcPr>
            <w:tcW w:w="3969" w:type="dxa"/>
          </w:tcPr>
          <w:p w14:paraId="087152B5" w14:textId="77777777" w:rsidR="00215FCC" w:rsidRPr="00AD1D26" w:rsidRDefault="00215FCC" w:rsidP="00B05AE8">
            <w:pPr>
              <w:pStyle w:val="Paragrafoelenco"/>
              <w:numPr>
                <w:ilvl w:val="0"/>
                <w:numId w:val="16"/>
              </w:numPr>
              <w:ind w:left="318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56075A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 xml:space="preserve">IC P. SENTATI DI CASTELLEONE </w:t>
            </w:r>
          </w:p>
        </w:tc>
        <w:tc>
          <w:tcPr>
            <w:tcW w:w="1843" w:type="dxa"/>
          </w:tcPr>
          <w:p w14:paraId="7E7EAFCF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56075A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CRIC804002</w:t>
            </w:r>
          </w:p>
        </w:tc>
        <w:tc>
          <w:tcPr>
            <w:tcW w:w="3821" w:type="dxa"/>
          </w:tcPr>
          <w:p w14:paraId="5D2B9208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VITA LUIGIA</w:t>
            </w:r>
          </w:p>
        </w:tc>
      </w:tr>
      <w:tr w:rsidR="00215FCC" w:rsidRPr="00430651" w14:paraId="3F7FFBFB" w14:textId="77777777" w:rsidTr="00EA6C24">
        <w:tc>
          <w:tcPr>
            <w:tcW w:w="3969" w:type="dxa"/>
          </w:tcPr>
          <w:p w14:paraId="4710D7C8" w14:textId="77777777" w:rsidR="00215FCC" w:rsidRPr="00AD1D26" w:rsidRDefault="00215FCC" w:rsidP="00B05AE8">
            <w:pPr>
              <w:pStyle w:val="Paragrafoelenco"/>
              <w:numPr>
                <w:ilvl w:val="0"/>
                <w:numId w:val="16"/>
              </w:numPr>
              <w:ind w:left="318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IC CORREGGIO 2</w:t>
            </w:r>
          </w:p>
        </w:tc>
        <w:tc>
          <w:tcPr>
            <w:tcW w:w="1843" w:type="dxa"/>
          </w:tcPr>
          <w:p w14:paraId="6C32E04E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REIC85200P</w:t>
            </w:r>
          </w:p>
        </w:tc>
        <w:tc>
          <w:tcPr>
            <w:tcW w:w="3821" w:type="dxa"/>
          </w:tcPr>
          <w:p w14:paraId="76D40991" w14:textId="77777777" w:rsidR="00215FCC" w:rsidRPr="00AD1D26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VITTOZZI ANTONELLA</w:t>
            </w:r>
          </w:p>
        </w:tc>
      </w:tr>
      <w:tr w:rsidR="00215FCC" w:rsidRPr="00430651" w14:paraId="27084D68" w14:textId="77777777" w:rsidTr="00EA6C24">
        <w:tc>
          <w:tcPr>
            <w:tcW w:w="3969" w:type="dxa"/>
          </w:tcPr>
          <w:p w14:paraId="2BF2B336" w14:textId="77777777" w:rsidR="00215FCC" w:rsidRDefault="00215FCC" w:rsidP="00B05AE8">
            <w:pPr>
              <w:pStyle w:val="Paragrafoelenco"/>
              <w:numPr>
                <w:ilvl w:val="0"/>
                <w:numId w:val="16"/>
              </w:numPr>
              <w:ind w:left="318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 xml:space="preserve">IC MATTEOTTI-  CIRILLO </w:t>
            </w:r>
          </w:p>
        </w:tc>
        <w:tc>
          <w:tcPr>
            <w:tcW w:w="1843" w:type="dxa"/>
          </w:tcPr>
          <w:p w14:paraId="18D1EF18" w14:textId="77777777" w:rsidR="00215FCC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302DD9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NAIC897007</w:t>
            </w:r>
          </w:p>
        </w:tc>
        <w:tc>
          <w:tcPr>
            <w:tcW w:w="3821" w:type="dxa"/>
          </w:tcPr>
          <w:p w14:paraId="48CE2257" w14:textId="77777777" w:rsidR="00215FCC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ZANFARDINO EMILIA</w:t>
            </w:r>
          </w:p>
        </w:tc>
      </w:tr>
      <w:tr w:rsidR="00215FCC" w:rsidRPr="00430651" w14:paraId="69DA885D" w14:textId="77777777" w:rsidTr="00EA6C24">
        <w:tc>
          <w:tcPr>
            <w:tcW w:w="3969" w:type="dxa"/>
          </w:tcPr>
          <w:p w14:paraId="048E548B" w14:textId="77777777" w:rsidR="00215FCC" w:rsidRDefault="00215FCC" w:rsidP="00B05AE8">
            <w:pPr>
              <w:pStyle w:val="Paragrafoelenco"/>
              <w:numPr>
                <w:ilvl w:val="0"/>
                <w:numId w:val="16"/>
              </w:numPr>
              <w:ind w:left="318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 xml:space="preserve">IC </w:t>
            </w:r>
            <w:r w:rsidRPr="0056075A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72 ° PALASCIANO</w:t>
            </w:r>
          </w:p>
        </w:tc>
        <w:tc>
          <w:tcPr>
            <w:tcW w:w="1843" w:type="dxa"/>
          </w:tcPr>
          <w:p w14:paraId="634E1017" w14:textId="77777777" w:rsidR="00215FCC" w:rsidRPr="00302DD9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56075A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NAIC8CV00X</w:t>
            </w:r>
          </w:p>
        </w:tc>
        <w:tc>
          <w:tcPr>
            <w:tcW w:w="3821" w:type="dxa"/>
          </w:tcPr>
          <w:p w14:paraId="44CC3A04" w14:textId="77777777" w:rsidR="00215FCC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ZANNONI ILARIA</w:t>
            </w:r>
          </w:p>
        </w:tc>
      </w:tr>
      <w:tr w:rsidR="00215FCC" w:rsidRPr="00430651" w14:paraId="5E048BCC" w14:textId="77777777" w:rsidTr="00EA6C24">
        <w:tc>
          <w:tcPr>
            <w:tcW w:w="3969" w:type="dxa"/>
          </w:tcPr>
          <w:p w14:paraId="7FAE3A9D" w14:textId="77777777" w:rsidR="00215FCC" w:rsidRDefault="00215FCC" w:rsidP="000D2DF8">
            <w:pPr>
              <w:pStyle w:val="Paragrafoelenco"/>
              <w:numPr>
                <w:ilvl w:val="0"/>
                <w:numId w:val="16"/>
              </w:numPr>
              <w:ind w:left="318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0D2DF8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CPIA DI ISERNIA</w:t>
            </w:r>
          </w:p>
        </w:tc>
        <w:tc>
          <w:tcPr>
            <w:tcW w:w="1843" w:type="dxa"/>
          </w:tcPr>
          <w:p w14:paraId="5A0B8947" w14:textId="77777777" w:rsidR="00215FCC" w:rsidRPr="0056075A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0D2DF8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ISMM11100P</w:t>
            </w:r>
          </w:p>
        </w:tc>
        <w:tc>
          <w:tcPr>
            <w:tcW w:w="3821" w:type="dxa"/>
          </w:tcPr>
          <w:p w14:paraId="079E4688" w14:textId="77777777" w:rsidR="00215FCC" w:rsidRDefault="00215FCC" w:rsidP="00476EBE">
            <w:pPr>
              <w:spacing w:before="100" w:beforeAutospacing="1" w:after="100" w:afterAutospacing="1"/>
              <w:jc w:val="both"/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</w:pPr>
            <w:r w:rsidRPr="000D2DF8">
              <w:rPr>
                <w:rFonts w:ascii="Rockwell Nova Light" w:eastAsia="Times New Roman" w:hAnsi="Rockwell Nova Light" w:cs="Times New Roman"/>
                <w:sz w:val="16"/>
                <w:szCs w:val="24"/>
                <w:lang w:eastAsia="it-IT"/>
              </w:rPr>
              <w:t>ZIVERI ANTONIO</w:t>
            </w:r>
          </w:p>
        </w:tc>
      </w:tr>
    </w:tbl>
    <w:p w14:paraId="0878E21A" w14:textId="77777777" w:rsidR="00476EBE" w:rsidRPr="00430651" w:rsidRDefault="00476EBE" w:rsidP="00476EBE">
      <w:pPr>
        <w:spacing w:before="100" w:beforeAutospacing="1" w:after="100" w:afterAutospacing="1" w:line="240" w:lineRule="auto"/>
        <w:jc w:val="center"/>
        <w:outlineLvl w:val="1"/>
        <w:rPr>
          <w:rFonts w:ascii="Rockwell Nova Light" w:eastAsia="Times New Roman" w:hAnsi="Rockwell Nova Light" w:cs="Times New Roman"/>
          <w:b/>
          <w:bCs/>
          <w:sz w:val="28"/>
          <w:szCs w:val="36"/>
          <w:lang w:eastAsia="it-IT"/>
        </w:rPr>
      </w:pPr>
      <w:r w:rsidRPr="00476EBE">
        <w:rPr>
          <w:rFonts w:ascii="Rockwell Nova Light" w:eastAsia="Times New Roman" w:hAnsi="Rockwell Nova Light" w:cs="Times New Roman"/>
          <w:sz w:val="20"/>
          <w:szCs w:val="24"/>
          <w:lang w:eastAsia="it-IT"/>
        </w:rPr>
        <w:t>Con il presente atto, da valere a tutti gli effetti di legge, viene sottoscritto l’accordo di rete di scopo dai Dirigenti scolastici, legali rappresentanti delle Istituzioni scolastiche aderenti.</w:t>
      </w:r>
      <w:r w:rsidRPr="00430651">
        <w:rPr>
          <w:rFonts w:ascii="Rockwell Nova Light" w:eastAsia="Times New Roman" w:hAnsi="Rockwell Nova Light" w:cs="Times New Roman"/>
          <w:b/>
          <w:bCs/>
          <w:sz w:val="28"/>
          <w:szCs w:val="36"/>
          <w:lang w:eastAsia="it-IT"/>
        </w:rPr>
        <w:t xml:space="preserve"> </w:t>
      </w:r>
    </w:p>
    <w:p w14:paraId="2086A97B" w14:textId="77777777" w:rsidR="00476EBE" w:rsidRPr="00476EBE" w:rsidRDefault="00476EBE" w:rsidP="00476EBE">
      <w:pPr>
        <w:spacing w:before="100" w:beforeAutospacing="1" w:after="100" w:afterAutospacing="1" w:line="240" w:lineRule="auto"/>
        <w:jc w:val="center"/>
        <w:outlineLvl w:val="1"/>
        <w:rPr>
          <w:rFonts w:ascii="Rockwell Nova Light" w:eastAsia="Times New Roman" w:hAnsi="Rockwell Nova Light" w:cs="Times New Roman"/>
          <w:b/>
          <w:bCs/>
          <w:sz w:val="28"/>
          <w:szCs w:val="36"/>
          <w:lang w:eastAsia="it-IT"/>
        </w:rPr>
      </w:pPr>
      <w:r w:rsidRPr="00476EBE">
        <w:rPr>
          <w:rFonts w:ascii="Rockwell Nova Light" w:eastAsia="Times New Roman" w:hAnsi="Rockwell Nova Light" w:cs="Times New Roman"/>
          <w:b/>
          <w:bCs/>
          <w:sz w:val="28"/>
          <w:szCs w:val="36"/>
          <w:lang w:eastAsia="it-IT"/>
        </w:rPr>
        <w:t>PREMESSA</w:t>
      </w:r>
    </w:p>
    <w:p w14:paraId="6920A9B3" w14:textId="77777777" w:rsidR="00476EBE" w:rsidRPr="00ED3484" w:rsidRDefault="00476EBE" w:rsidP="00ED3484">
      <w:pPr>
        <w:spacing w:after="0" w:line="240" w:lineRule="auto"/>
        <w:ind w:left="567" w:right="-285" w:hanging="567"/>
        <w:rPr>
          <w:rFonts w:ascii="Rockwell Nova Light" w:eastAsia="Times New Roman" w:hAnsi="Rockwell Nova Light" w:cs="Times New Roman"/>
          <w:sz w:val="18"/>
          <w:szCs w:val="24"/>
          <w:lang w:eastAsia="it-IT"/>
        </w:rPr>
      </w:pPr>
      <w:r w:rsidRPr="00ED3484">
        <w:rPr>
          <w:rFonts w:ascii="Rockwell Nova Light" w:eastAsia="Times New Roman" w:hAnsi="Rockwell Nova Light" w:cs="Times New Roman"/>
          <w:b/>
          <w:bCs/>
          <w:sz w:val="18"/>
          <w:szCs w:val="24"/>
          <w:lang w:eastAsia="it-IT"/>
        </w:rPr>
        <w:t>Vista</w:t>
      </w:r>
      <w:r w:rsidR="00ED3484">
        <w:rPr>
          <w:rFonts w:ascii="Rockwell Nova Light" w:eastAsia="Times New Roman" w:hAnsi="Rockwell Nova Light" w:cs="Times New Roman"/>
          <w:b/>
          <w:bCs/>
          <w:sz w:val="18"/>
          <w:szCs w:val="24"/>
          <w:lang w:eastAsia="it-IT"/>
        </w:rPr>
        <w:tab/>
      </w:r>
      <w:r w:rsidRPr="00ED3484">
        <w:rPr>
          <w:rFonts w:ascii="Rockwell Nova Light" w:eastAsia="Times New Roman" w:hAnsi="Rockwell Nova Light" w:cs="Times New Roman"/>
          <w:sz w:val="18"/>
          <w:szCs w:val="24"/>
          <w:lang w:eastAsia="it-IT"/>
        </w:rPr>
        <w:t>la L. n. 241/90 e ss.mm.ii., art. 15, in forza del quale le pubbliche amministrazioni possono concludere tra loro accordi per disciplinare lo svolgimento in collaborazione di attività di interesse comune;</w:t>
      </w:r>
    </w:p>
    <w:p w14:paraId="251B25F3" w14:textId="77777777" w:rsidR="00476EBE" w:rsidRPr="00ED3484" w:rsidRDefault="00476EBE" w:rsidP="00ED3484">
      <w:pPr>
        <w:spacing w:after="0" w:line="240" w:lineRule="auto"/>
        <w:ind w:left="567" w:right="-285" w:hanging="567"/>
        <w:rPr>
          <w:rFonts w:ascii="Rockwell Nova Light" w:eastAsia="Times New Roman" w:hAnsi="Rockwell Nova Light" w:cs="Times New Roman"/>
          <w:sz w:val="18"/>
          <w:szCs w:val="24"/>
          <w:lang w:eastAsia="it-IT"/>
        </w:rPr>
      </w:pPr>
      <w:r w:rsidRPr="00ED3484">
        <w:rPr>
          <w:rFonts w:ascii="Rockwell Nova Light" w:eastAsia="Times New Roman" w:hAnsi="Rockwell Nova Light" w:cs="Times New Roman"/>
          <w:b/>
          <w:bCs/>
          <w:sz w:val="18"/>
          <w:szCs w:val="24"/>
          <w:lang w:eastAsia="it-IT"/>
        </w:rPr>
        <w:t>Visto</w:t>
      </w:r>
      <w:r w:rsidRPr="00ED3484">
        <w:rPr>
          <w:rFonts w:ascii="Rockwell Nova Light" w:eastAsia="Times New Roman" w:hAnsi="Rockwell Nova Light" w:cs="Times New Roman"/>
          <w:sz w:val="18"/>
          <w:szCs w:val="24"/>
          <w:lang w:eastAsia="it-IT"/>
        </w:rPr>
        <w:t xml:space="preserve"> </w:t>
      </w:r>
      <w:r w:rsidR="00ED3484">
        <w:rPr>
          <w:rFonts w:ascii="Rockwell Nova Light" w:eastAsia="Times New Roman" w:hAnsi="Rockwell Nova Light" w:cs="Times New Roman"/>
          <w:sz w:val="18"/>
          <w:szCs w:val="24"/>
          <w:lang w:eastAsia="it-IT"/>
        </w:rPr>
        <w:tab/>
      </w:r>
      <w:r w:rsidRPr="00ED3484">
        <w:rPr>
          <w:rFonts w:ascii="Rockwell Nova Light" w:eastAsia="Times New Roman" w:hAnsi="Rockwell Nova Light" w:cs="Times New Roman"/>
          <w:sz w:val="18"/>
          <w:szCs w:val="24"/>
          <w:lang w:eastAsia="it-IT"/>
        </w:rPr>
        <w:t>il D.P.R. 275/99, art. 7, c. 2, che consente alle Istituzioni scolastiche la stipula di accordi di rete aventi ad oggetto attività didattiche, di ricerca, sperimentazione e sviluppo, di formazione e aggiornamento; di amministrazione e contabilità; di acquisto di beni e servizi; di organizzazione e di altre attività coerenti con le finalità istituzionali;</w:t>
      </w:r>
    </w:p>
    <w:p w14:paraId="1D8BA0AA" w14:textId="77777777" w:rsidR="00476EBE" w:rsidRPr="00ED3484" w:rsidRDefault="00476EBE" w:rsidP="00ED3484">
      <w:pPr>
        <w:spacing w:after="0" w:line="240" w:lineRule="auto"/>
        <w:ind w:left="567" w:right="-285" w:hanging="567"/>
        <w:rPr>
          <w:rFonts w:ascii="Rockwell Nova Light" w:eastAsia="Times New Roman" w:hAnsi="Rockwell Nova Light" w:cs="Times New Roman"/>
          <w:sz w:val="18"/>
          <w:szCs w:val="24"/>
          <w:lang w:eastAsia="it-IT"/>
        </w:rPr>
      </w:pPr>
      <w:r w:rsidRPr="00ED3484">
        <w:rPr>
          <w:rFonts w:ascii="Rockwell Nova Light" w:eastAsia="Times New Roman" w:hAnsi="Rockwell Nova Light" w:cs="Times New Roman"/>
          <w:b/>
          <w:bCs/>
          <w:sz w:val="18"/>
          <w:szCs w:val="24"/>
          <w:lang w:eastAsia="it-IT"/>
        </w:rPr>
        <w:t>Visto</w:t>
      </w:r>
      <w:r w:rsidRPr="00ED3484">
        <w:rPr>
          <w:rFonts w:ascii="Rockwell Nova Light" w:eastAsia="Times New Roman" w:hAnsi="Rockwell Nova Light" w:cs="Times New Roman"/>
          <w:sz w:val="18"/>
          <w:szCs w:val="24"/>
          <w:lang w:eastAsia="it-IT"/>
        </w:rPr>
        <w:t xml:space="preserve"> </w:t>
      </w:r>
      <w:r w:rsidR="00ED3484">
        <w:rPr>
          <w:rFonts w:ascii="Rockwell Nova Light" w:eastAsia="Times New Roman" w:hAnsi="Rockwell Nova Light" w:cs="Times New Roman"/>
          <w:sz w:val="18"/>
          <w:szCs w:val="24"/>
          <w:lang w:eastAsia="it-IT"/>
        </w:rPr>
        <w:tab/>
      </w:r>
      <w:r w:rsidRPr="00ED3484">
        <w:rPr>
          <w:rFonts w:ascii="Rockwell Nova Light" w:eastAsia="Times New Roman" w:hAnsi="Rockwell Nova Light" w:cs="Times New Roman"/>
          <w:sz w:val="18"/>
          <w:szCs w:val="24"/>
          <w:lang w:eastAsia="it-IT"/>
        </w:rPr>
        <w:t>il D. Lgs. 165/2001, art. 25, c. 2;</w:t>
      </w:r>
    </w:p>
    <w:p w14:paraId="109F54E1" w14:textId="77777777" w:rsidR="00476EBE" w:rsidRPr="00ED3484" w:rsidRDefault="00476EBE" w:rsidP="00ED3484">
      <w:pPr>
        <w:spacing w:after="0" w:line="240" w:lineRule="auto"/>
        <w:ind w:left="567" w:right="-285" w:hanging="567"/>
        <w:rPr>
          <w:rFonts w:ascii="Rockwell Nova Light" w:eastAsia="Times New Roman" w:hAnsi="Rockwell Nova Light" w:cs="Times New Roman"/>
          <w:sz w:val="18"/>
          <w:szCs w:val="24"/>
          <w:lang w:eastAsia="it-IT"/>
        </w:rPr>
      </w:pPr>
      <w:r w:rsidRPr="00ED3484">
        <w:rPr>
          <w:rFonts w:ascii="Rockwell Nova Light" w:eastAsia="Times New Roman" w:hAnsi="Rockwell Nova Light" w:cs="Times New Roman"/>
          <w:b/>
          <w:bCs/>
          <w:sz w:val="18"/>
          <w:szCs w:val="24"/>
          <w:lang w:eastAsia="it-IT"/>
        </w:rPr>
        <w:t>Vista</w:t>
      </w:r>
      <w:r w:rsidRPr="00ED3484">
        <w:rPr>
          <w:rFonts w:ascii="Rockwell Nova Light" w:eastAsia="Times New Roman" w:hAnsi="Rockwell Nova Light" w:cs="Times New Roman"/>
          <w:sz w:val="18"/>
          <w:szCs w:val="24"/>
          <w:lang w:eastAsia="it-IT"/>
        </w:rPr>
        <w:t xml:space="preserve"> </w:t>
      </w:r>
      <w:r w:rsidR="00ED3484">
        <w:rPr>
          <w:rFonts w:ascii="Rockwell Nova Light" w:eastAsia="Times New Roman" w:hAnsi="Rockwell Nova Light" w:cs="Times New Roman"/>
          <w:sz w:val="18"/>
          <w:szCs w:val="24"/>
          <w:lang w:eastAsia="it-IT"/>
        </w:rPr>
        <w:tab/>
      </w:r>
      <w:r w:rsidRPr="00ED3484">
        <w:rPr>
          <w:rFonts w:ascii="Rockwell Nova Light" w:eastAsia="Times New Roman" w:hAnsi="Rockwell Nova Light" w:cs="Times New Roman"/>
          <w:sz w:val="18"/>
          <w:szCs w:val="24"/>
          <w:lang w:eastAsia="it-IT"/>
        </w:rPr>
        <w:t>la L. 107/2015, art. 1, commi 70 e seguenti;</w:t>
      </w:r>
    </w:p>
    <w:p w14:paraId="4B87FB47" w14:textId="77777777" w:rsidR="00476EBE" w:rsidRPr="00ED3484" w:rsidRDefault="00476EBE" w:rsidP="00ED3484">
      <w:pPr>
        <w:spacing w:after="0" w:line="240" w:lineRule="auto"/>
        <w:ind w:left="567" w:right="-285" w:hanging="567"/>
        <w:rPr>
          <w:rFonts w:ascii="Rockwell Nova Light" w:eastAsia="Times New Roman" w:hAnsi="Rockwell Nova Light" w:cs="Times New Roman"/>
          <w:sz w:val="18"/>
          <w:szCs w:val="24"/>
          <w:lang w:eastAsia="it-IT"/>
        </w:rPr>
      </w:pPr>
      <w:r w:rsidRPr="00ED3484">
        <w:rPr>
          <w:rFonts w:ascii="Rockwell Nova Light" w:eastAsia="Times New Roman" w:hAnsi="Rockwell Nova Light" w:cs="Times New Roman"/>
          <w:b/>
          <w:bCs/>
          <w:sz w:val="18"/>
          <w:szCs w:val="24"/>
          <w:lang w:eastAsia="it-IT"/>
        </w:rPr>
        <w:t>Visto</w:t>
      </w:r>
      <w:r w:rsidRPr="00ED3484">
        <w:rPr>
          <w:rFonts w:ascii="Rockwell Nova Light" w:eastAsia="Times New Roman" w:hAnsi="Rockwell Nova Light" w:cs="Times New Roman"/>
          <w:sz w:val="18"/>
          <w:szCs w:val="24"/>
          <w:lang w:eastAsia="it-IT"/>
        </w:rPr>
        <w:t xml:space="preserve"> </w:t>
      </w:r>
      <w:r w:rsidR="00ED3484">
        <w:rPr>
          <w:rFonts w:ascii="Rockwell Nova Light" w:eastAsia="Times New Roman" w:hAnsi="Rockwell Nova Light" w:cs="Times New Roman"/>
          <w:sz w:val="18"/>
          <w:szCs w:val="24"/>
          <w:lang w:eastAsia="it-IT"/>
        </w:rPr>
        <w:tab/>
      </w:r>
      <w:r w:rsidRPr="00ED3484">
        <w:rPr>
          <w:rFonts w:ascii="Rockwell Nova Light" w:eastAsia="Times New Roman" w:hAnsi="Rockwell Nova Light" w:cs="Times New Roman"/>
          <w:sz w:val="18"/>
          <w:szCs w:val="24"/>
          <w:lang w:eastAsia="it-IT"/>
        </w:rPr>
        <w:t>il D.I. n. 129 del 28 agosto 2018;</w:t>
      </w:r>
    </w:p>
    <w:p w14:paraId="3ABFADD5" w14:textId="77777777" w:rsidR="00476EBE" w:rsidRPr="00ED3484" w:rsidRDefault="00476EBE" w:rsidP="00ED3484">
      <w:pPr>
        <w:spacing w:after="0" w:line="240" w:lineRule="auto"/>
        <w:ind w:left="567" w:right="-285" w:hanging="567"/>
        <w:rPr>
          <w:rFonts w:ascii="Rockwell Nova Light" w:eastAsia="Times New Roman" w:hAnsi="Rockwell Nova Light" w:cs="Times New Roman"/>
          <w:sz w:val="18"/>
          <w:szCs w:val="24"/>
          <w:lang w:eastAsia="it-IT"/>
        </w:rPr>
      </w:pPr>
      <w:r w:rsidRPr="00ED3484">
        <w:rPr>
          <w:rFonts w:ascii="Rockwell Nova Light" w:eastAsia="Times New Roman" w:hAnsi="Rockwell Nova Light" w:cs="Times New Roman"/>
          <w:b/>
          <w:bCs/>
          <w:sz w:val="18"/>
          <w:szCs w:val="24"/>
          <w:lang w:eastAsia="it-IT"/>
        </w:rPr>
        <w:t>Vista</w:t>
      </w:r>
      <w:r w:rsidRPr="00ED3484">
        <w:rPr>
          <w:rFonts w:ascii="Rockwell Nova Light" w:eastAsia="Times New Roman" w:hAnsi="Rockwell Nova Light" w:cs="Times New Roman"/>
          <w:sz w:val="18"/>
          <w:szCs w:val="24"/>
          <w:lang w:eastAsia="it-IT"/>
        </w:rPr>
        <w:t xml:space="preserve"> </w:t>
      </w:r>
      <w:r w:rsidR="00ED3484">
        <w:rPr>
          <w:rFonts w:ascii="Rockwell Nova Light" w:eastAsia="Times New Roman" w:hAnsi="Rockwell Nova Light" w:cs="Times New Roman"/>
          <w:sz w:val="18"/>
          <w:szCs w:val="24"/>
          <w:lang w:eastAsia="it-IT"/>
        </w:rPr>
        <w:tab/>
      </w:r>
      <w:r w:rsidRPr="00ED3484">
        <w:rPr>
          <w:rFonts w:ascii="Rockwell Nova Light" w:eastAsia="Times New Roman" w:hAnsi="Rockwell Nova Light" w:cs="Times New Roman"/>
          <w:sz w:val="18"/>
          <w:szCs w:val="24"/>
          <w:lang w:eastAsia="it-IT"/>
        </w:rPr>
        <w:t>la nota MIUR prot. 2151 del 7/6/2016, con Linee guida per la formazione delle reti di scuole;</w:t>
      </w:r>
    </w:p>
    <w:p w14:paraId="667C9274" w14:textId="77777777" w:rsidR="00476EBE" w:rsidRPr="00ED3484" w:rsidRDefault="00476EBE" w:rsidP="00ED3484">
      <w:pPr>
        <w:spacing w:after="0" w:line="240" w:lineRule="auto"/>
        <w:ind w:left="567" w:right="-285" w:hanging="567"/>
        <w:rPr>
          <w:rFonts w:ascii="Rockwell Nova Light" w:eastAsia="Times New Roman" w:hAnsi="Rockwell Nova Light" w:cs="Times New Roman"/>
          <w:sz w:val="18"/>
          <w:szCs w:val="24"/>
          <w:lang w:eastAsia="it-IT"/>
        </w:rPr>
      </w:pPr>
      <w:r w:rsidRPr="00ED3484">
        <w:rPr>
          <w:rFonts w:ascii="Rockwell Nova Light" w:eastAsia="Times New Roman" w:hAnsi="Rockwell Nova Light" w:cs="Times New Roman"/>
          <w:b/>
          <w:bCs/>
          <w:sz w:val="18"/>
          <w:szCs w:val="24"/>
          <w:lang w:eastAsia="it-IT"/>
        </w:rPr>
        <w:t>Visto</w:t>
      </w:r>
      <w:r w:rsidRPr="00ED3484">
        <w:rPr>
          <w:rFonts w:ascii="Rockwell Nova Light" w:eastAsia="Times New Roman" w:hAnsi="Rockwell Nova Light" w:cs="Times New Roman"/>
          <w:sz w:val="18"/>
          <w:szCs w:val="24"/>
          <w:lang w:eastAsia="it-IT"/>
        </w:rPr>
        <w:t xml:space="preserve"> </w:t>
      </w:r>
      <w:r w:rsidR="00ED3484">
        <w:rPr>
          <w:rFonts w:ascii="Rockwell Nova Light" w:eastAsia="Times New Roman" w:hAnsi="Rockwell Nova Light" w:cs="Times New Roman"/>
          <w:sz w:val="18"/>
          <w:szCs w:val="24"/>
          <w:lang w:eastAsia="it-IT"/>
        </w:rPr>
        <w:tab/>
      </w:r>
      <w:r w:rsidRPr="00ED3484">
        <w:rPr>
          <w:rFonts w:ascii="Rockwell Nova Light" w:eastAsia="Times New Roman" w:hAnsi="Rockwell Nova Light" w:cs="Times New Roman"/>
          <w:sz w:val="18"/>
          <w:szCs w:val="24"/>
          <w:lang w:eastAsia="it-IT"/>
        </w:rPr>
        <w:t>il DPR n. 80 del 28 marzo 2013, che introduce attività di autovalutazione e miglioramento per tutte le istituzioni scolastiche;</w:t>
      </w:r>
    </w:p>
    <w:p w14:paraId="540B5052" w14:textId="77777777" w:rsidR="00357B31" w:rsidRPr="00ED3484" w:rsidRDefault="00357B31" w:rsidP="00ED3484">
      <w:pPr>
        <w:spacing w:after="0" w:line="240" w:lineRule="auto"/>
        <w:ind w:left="567" w:right="-285" w:hanging="567"/>
        <w:rPr>
          <w:rFonts w:ascii="Rockwell Nova Light" w:eastAsia="Times New Roman" w:hAnsi="Rockwell Nova Light" w:cs="Times New Roman"/>
          <w:sz w:val="18"/>
          <w:szCs w:val="24"/>
          <w:lang w:eastAsia="it-IT"/>
        </w:rPr>
      </w:pPr>
      <w:r w:rsidRPr="00ED3484">
        <w:rPr>
          <w:rFonts w:ascii="Rockwell Nova Light" w:eastAsia="Times New Roman" w:hAnsi="Rockwell Nova Light" w:cs="Times New Roman"/>
          <w:b/>
          <w:bCs/>
          <w:sz w:val="18"/>
          <w:szCs w:val="24"/>
          <w:lang w:eastAsia="it-IT"/>
        </w:rPr>
        <w:t xml:space="preserve">Assunta </w:t>
      </w:r>
      <w:r w:rsidRPr="00ED3484">
        <w:rPr>
          <w:rFonts w:ascii="Rockwell Nova Light" w:eastAsia="Times New Roman" w:hAnsi="Rockwell Nova Light" w:cs="Times New Roman"/>
          <w:bCs/>
          <w:sz w:val="18"/>
          <w:szCs w:val="24"/>
          <w:lang w:eastAsia="it-IT"/>
        </w:rPr>
        <w:t>l’indispensabilità di solidi sistemi di reti scolastiche territoriali generali per contribuire al raggiungimento degli obiettivi dell’Agenda 2030 per lo Sviluppo Sostenibile delle Nazioni Unite e del suo Goal 4: Istruzione di qualità.</w:t>
      </w:r>
    </w:p>
    <w:p w14:paraId="51152E02" w14:textId="77777777" w:rsidR="00357B31" w:rsidRPr="00ED3484" w:rsidRDefault="00357B31" w:rsidP="00ED3484">
      <w:pPr>
        <w:spacing w:after="0" w:line="240" w:lineRule="auto"/>
        <w:ind w:left="567" w:right="-285" w:hanging="567"/>
        <w:rPr>
          <w:rFonts w:ascii="Rockwell Nova Light" w:eastAsia="Times New Roman" w:hAnsi="Rockwell Nova Light" w:cs="Times New Roman"/>
          <w:sz w:val="18"/>
          <w:szCs w:val="24"/>
          <w:lang w:eastAsia="it-IT"/>
        </w:rPr>
      </w:pPr>
      <w:r w:rsidRPr="00ED3484">
        <w:rPr>
          <w:rFonts w:ascii="Rockwell Nova Light" w:eastAsia="Times New Roman" w:hAnsi="Rockwell Nova Light" w:cs="Times New Roman"/>
          <w:b/>
          <w:bCs/>
          <w:sz w:val="18"/>
          <w:szCs w:val="24"/>
          <w:lang w:eastAsia="it-IT"/>
        </w:rPr>
        <w:t>Preso atto</w:t>
      </w:r>
      <w:r w:rsidRPr="00ED3484">
        <w:rPr>
          <w:rFonts w:ascii="Rockwell Nova Light" w:eastAsia="Times New Roman" w:hAnsi="Rockwell Nova Light" w:cs="Times New Roman"/>
          <w:bCs/>
          <w:sz w:val="18"/>
          <w:szCs w:val="24"/>
          <w:lang w:eastAsia="it-IT"/>
        </w:rPr>
        <w:t xml:space="preserve"> della Strategia per l'istruzione 2024-2030 del Consiglio d'Europa, intitolata "</w:t>
      </w:r>
      <w:r w:rsidRPr="00ED3484">
        <w:rPr>
          <w:rFonts w:ascii="Rockwell Nova Light" w:eastAsia="Times New Roman" w:hAnsi="Rockwell Nova Light" w:cs="Times New Roman"/>
          <w:bCs/>
          <w:i/>
          <w:sz w:val="18"/>
          <w:szCs w:val="24"/>
          <w:lang w:eastAsia="it-IT"/>
        </w:rPr>
        <w:t>Prima gli studenti</w:t>
      </w:r>
      <w:r w:rsidR="00D3325B" w:rsidRPr="00ED3484">
        <w:rPr>
          <w:rFonts w:ascii="Rockwell Nova Light" w:eastAsia="Times New Roman" w:hAnsi="Rockwell Nova Light" w:cs="Times New Roman"/>
          <w:bCs/>
          <w:i/>
          <w:sz w:val="18"/>
          <w:szCs w:val="24"/>
          <w:lang w:eastAsia="it-IT"/>
        </w:rPr>
        <w:t>:</w:t>
      </w:r>
      <w:r w:rsidR="00D3325B" w:rsidRPr="00ED3484">
        <w:rPr>
          <w:rFonts w:ascii="Rockwell Nova Light" w:hAnsi="Rockwell Nova Light"/>
          <w:sz w:val="16"/>
        </w:rPr>
        <w:t xml:space="preserve"> </w:t>
      </w:r>
      <w:r w:rsidR="00D3325B" w:rsidRPr="00ED3484">
        <w:rPr>
          <w:rFonts w:ascii="Rockwell Nova Light" w:eastAsia="Times New Roman" w:hAnsi="Rockwell Nova Light" w:cs="Times New Roman"/>
          <w:bCs/>
          <w:i/>
          <w:sz w:val="18"/>
          <w:szCs w:val="24"/>
          <w:lang w:eastAsia="it-IT"/>
        </w:rPr>
        <w:t xml:space="preserve">l'istruzione per le società democratiche di oggi e di domani </w:t>
      </w:r>
      <w:r w:rsidRPr="00ED3484">
        <w:rPr>
          <w:rFonts w:ascii="Rockwell Nova Light" w:eastAsia="Times New Roman" w:hAnsi="Rockwell Nova Light" w:cs="Times New Roman"/>
          <w:bCs/>
          <w:sz w:val="18"/>
          <w:szCs w:val="24"/>
          <w:lang w:eastAsia="it-IT"/>
        </w:rPr>
        <w:t>", e del Quadro strategico dell'Area Europea dell'Istruzione.</w:t>
      </w:r>
    </w:p>
    <w:p w14:paraId="3492E2DC" w14:textId="77777777" w:rsidR="00476EBE" w:rsidRPr="00ED3484" w:rsidRDefault="00476EBE" w:rsidP="00ED3484">
      <w:pPr>
        <w:spacing w:after="0" w:line="240" w:lineRule="auto"/>
        <w:ind w:left="567" w:right="-285" w:hanging="567"/>
        <w:rPr>
          <w:rFonts w:ascii="Rockwell Nova Light" w:eastAsia="Times New Roman" w:hAnsi="Rockwell Nova Light" w:cs="Times New Roman"/>
          <w:sz w:val="18"/>
          <w:szCs w:val="24"/>
          <w:lang w:eastAsia="it-IT"/>
        </w:rPr>
      </w:pPr>
      <w:r w:rsidRPr="00ED3484">
        <w:rPr>
          <w:rFonts w:ascii="Rockwell Nova Light" w:eastAsia="Times New Roman" w:hAnsi="Rockwell Nova Light" w:cs="Times New Roman"/>
          <w:b/>
          <w:bCs/>
          <w:sz w:val="18"/>
          <w:szCs w:val="24"/>
          <w:lang w:eastAsia="it-IT"/>
        </w:rPr>
        <w:t>Viste</w:t>
      </w:r>
      <w:r w:rsidRPr="00ED3484">
        <w:rPr>
          <w:rFonts w:ascii="Rockwell Nova Light" w:eastAsia="Times New Roman" w:hAnsi="Rockwell Nova Light" w:cs="Times New Roman"/>
          <w:sz w:val="18"/>
          <w:szCs w:val="24"/>
          <w:lang w:eastAsia="it-IT"/>
        </w:rPr>
        <w:t xml:space="preserve"> </w:t>
      </w:r>
      <w:r w:rsidR="00ED3484">
        <w:rPr>
          <w:rFonts w:ascii="Rockwell Nova Light" w:eastAsia="Times New Roman" w:hAnsi="Rockwell Nova Light" w:cs="Times New Roman"/>
          <w:sz w:val="18"/>
          <w:szCs w:val="24"/>
          <w:lang w:eastAsia="it-IT"/>
        </w:rPr>
        <w:tab/>
      </w:r>
      <w:r w:rsidRPr="00ED3484">
        <w:rPr>
          <w:rFonts w:ascii="Rockwell Nova Light" w:eastAsia="Times New Roman" w:hAnsi="Rockwell Nova Light" w:cs="Times New Roman"/>
          <w:sz w:val="18"/>
          <w:szCs w:val="24"/>
          <w:lang w:eastAsia="it-IT"/>
        </w:rPr>
        <w:t xml:space="preserve">le delibere degli organi collegiali competenti e/o le dichiarazioni di </w:t>
      </w:r>
      <w:r w:rsidR="003967E0" w:rsidRPr="00ED3484">
        <w:rPr>
          <w:rFonts w:ascii="Rockwell Nova Light" w:eastAsia="Times New Roman" w:hAnsi="Rockwell Nova Light" w:cs="Times New Roman"/>
          <w:sz w:val="18"/>
          <w:szCs w:val="24"/>
          <w:lang w:eastAsia="it-IT"/>
        </w:rPr>
        <w:t>adesione</w:t>
      </w:r>
      <w:r w:rsidRPr="00ED3484">
        <w:rPr>
          <w:rFonts w:ascii="Rockwell Nova Light" w:eastAsia="Times New Roman" w:hAnsi="Rockwell Nova Light" w:cs="Times New Roman"/>
          <w:sz w:val="18"/>
          <w:szCs w:val="24"/>
          <w:lang w:eastAsia="it-IT"/>
        </w:rPr>
        <w:t xml:space="preserve"> inviate all’Istituzione scolastica capofila e presenti agli atti;</w:t>
      </w:r>
    </w:p>
    <w:p w14:paraId="0215ED7D" w14:textId="77777777" w:rsidR="00476EBE" w:rsidRPr="00476EBE" w:rsidRDefault="00BA2B51" w:rsidP="00476EBE">
      <w:pPr>
        <w:spacing w:after="0" w:line="240" w:lineRule="auto"/>
        <w:rPr>
          <w:rFonts w:ascii="Rockwell Nova Light" w:eastAsia="Times New Roman" w:hAnsi="Rockwell Nova Light" w:cs="Times New Roman"/>
          <w:sz w:val="20"/>
          <w:szCs w:val="24"/>
          <w:lang w:eastAsia="it-IT"/>
        </w:rPr>
      </w:pPr>
      <w:r>
        <w:rPr>
          <w:rFonts w:ascii="Rockwell Nova Light" w:eastAsia="Times New Roman" w:hAnsi="Rockwell Nova Light" w:cs="Times New Roman"/>
          <w:sz w:val="20"/>
          <w:szCs w:val="24"/>
          <w:lang w:eastAsia="it-IT"/>
        </w:rPr>
        <w:pict w14:anchorId="191E64FD">
          <v:rect id="_x0000_i1025" style="width:0;height:1.5pt" o:hralign="center" o:hrstd="t" o:hr="t" fillcolor="#a0a0a0" stroked="f"/>
        </w:pict>
      </w:r>
    </w:p>
    <w:p w14:paraId="1E44868A" w14:textId="77777777" w:rsidR="00476EBE" w:rsidRPr="00476EBE" w:rsidRDefault="00476EBE" w:rsidP="00C8643F">
      <w:pPr>
        <w:spacing w:before="100" w:beforeAutospacing="1" w:after="100" w:afterAutospacing="1" w:line="240" w:lineRule="auto"/>
        <w:jc w:val="center"/>
        <w:outlineLvl w:val="1"/>
        <w:rPr>
          <w:rFonts w:ascii="Rockwell Nova Light" w:eastAsia="Times New Roman" w:hAnsi="Rockwell Nova Light" w:cs="Times New Roman"/>
          <w:b/>
          <w:bCs/>
          <w:sz w:val="28"/>
          <w:szCs w:val="36"/>
          <w:lang w:eastAsia="it-IT"/>
        </w:rPr>
      </w:pPr>
      <w:r w:rsidRPr="00476EBE">
        <w:rPr>
          <w:rFonts w:ascii="Rockwell Nova Light" w:eastAsia="Times New Roman" w:hAnsi="Rockwell Nova Light" w:cs="Times New Roman"/>
          <w:b/>
          <w:bCs/>
          <w:sz w:val="28"/>
          <w:szCs w:val="36"/>
          <w:lang w:eastAsia="it-IT"/>
        </w:rPr>
        <w:t>ART. 1 – COSTITUZIONE DELLA RETE</w:t>
      </w:r>
    </w:p>
    <w:p w14:paraId="45EA2378" w14:textId="77777777" w:rsidR="00476EBE" w:rsidRPr="00476EBE" w:rsidRDefault="00476EBE" w:rsidP="008A0F05">
      <w:pPr>
        <w:spacing w:before="100" w:beforeAutospacing="1" w:after="100" w:afterAutospacing="1" w:line="240" w:lineRule="auto"/>
        <w:rPr>
          <w:rFonts w:ascii="Rockwell Nova Light" w:eastAsia="Times New Roman" w:hAnsi="Rockwell Nova Light" w:cs="Times New Roman"/>
          <w:sz w:val="20"/>
          <w:szCs w:val="24"/>
          <w:lang w:eastAsia="it-IT"/>
        </w:rPr>
      </w:pPr>
      <w:r w:rsidRPr="00476EBE">
        <w:rPr>
          <w:rFonts w:ascii="Rockwell Nova Light" w:eastAsia="Times New Roman" w:hAnsi="Rockwell Nova Light" w:cs="Times New Roman"/>
          <w:sz w:val="20"/>
          <w:szCs w:val="24"/>
          <w:lang w:eastAsia="it-IT"/>
        </w:rPr>
        <w:lastRenderedPageBreak/>
        <w:t xml:space="preserve">È costituita la </w:t>
      </w:r>
      <w:r w:rsidRPr="00430651">
        <w:rPr>
          <w:rFonts w:ascii="Rockwell Nova Light" w:eastAsia="Times New Roman" w:hAnsi="Rockwell Nova Light" w:cs="Times New Roman"/>
          <w:b/>
          <w:bCs/>
          <w:sz w:val="20"/>
          <w:szCs w:val="24"/>
          <w:lang w:eastAsia="it-IT"/>
        </w:rPr>
        <w:t>Rete EUDAIMON</w:t>
      </w:r>
      <w:r w:rsidRPr="00476EBE">
        <w:rPr>
          <w:rFonts w:ascii="Rockwell Nova Light" w:eastAsia="Times New Roman" w:hAnsi="Rockwell Nova Light" w:cs="Times New Roman"/>
          <w:sz w:val="20"/>
          <w:szCs w:val="24"/>
          <w:lang w:eastAsia="it-IT"/>
        </w:rPr>
        <w:t xml:space="preserve"> (</w:t>
      </w:r>
      <w:r w:rsidRPr="00430651">
        <w:rPr>
          <w:rFonts w:ascii="Rockwell Nova Light" w:eastAsia="Times New Roman" w:hAnsi="Rockwell Nova Light" w:cs="Times New Roman"/>
          <w:i/>
          <w:iCs/>
          <w:sz w:val="20"/>
          <w:szCs w:val="24"/>
          <w:lang w:eastAsia="it-IT"/>
        </w:rPr>
        <w:t>EUropean Didactics, Autonomy, Innovation, Mobility, Organization Network</w:t>
      </w:r>
      <w:r w:rsidRPr="00476EBE">
        <w:rPr>
          <w:rFonts w:ascii="Rockwell Nova Light" w:eastAsia="Times New Roman" w:hAnsi="Rockwell Nova Light" w:cs="Times New Roman"/>
          <w:sz w:val="20"/>
          <w:szCs w:val="24"/>
          <w:lang w:eastAsia="it-IT"/>
        </w:rPr>
        <w:t>), alla quale aderiscono le Istituzioni scolastiche firmatarie, nel rispetto dell’autonomia giuridica, amministrativa e contabile di ciascun istituto</w:t>
      </w:r>
      <w:r w:rsidR="00BE0AA1">
        <w:rPr>
          <w:rFonts w:ascii="Rockwell Nova Light" w:eastAsia="Times New Roman" w:hAnsi="Rockwell Nova Light" w:cs="Times New Roman"/>
          <w:sz w:val="20"/>
          <w:szCs w:val="24"/>
          <w:lang w:eastAsia="it-IT"/>
        </w:rPr>
        <w:t xml:space="preserve"> e allo scopo di fornirsi</w:t>
      </w:r>
      <w:r w:rsidR="00BE0AA1" w:rsidRPr="00BE0AA1">
        <w:t xml:space="preserve"> </w:t>
      </w:r>
      <w:r w:rsidR="00BE0AA1" w:rsidRPr="00BE0AA1">
        <w:rPr>
          <w:rFonts w:ascii="Rockwell Nova Light" w:eastAsia="Times New Roman" w:hAnsi="Rockwell Nova Light" w:cs="Times New Roman"/>
          <w:sz w:val="20"/>
          <w:szCs w:val="24"/>
          <w:lang w:eastAsia="it-IT"/>
        </w:rPr>
        <w:t xml:space="preserve">supporto reciproco, </w:t>
      </w:r>
      <w:r w:rsidR="00BE0AA1">
        <w:rPr>
          <w:rFonts w:ascii="Rockwell Nova Light" w:eastAsia="Times New Roman" w:hAnsi="Rockwell Nova Light" w:cs="Times New Roman"/>
          <w:sz w:val="20"/>
          <w:szCs w:val="24"/>
          <w:lang w:eastAsia="it-IT"/>
        </w:rPr>
        <w:t>n</w:t>
      </w:r>
      <w:r w:rsidR="00BE0AA1" w:rsidRPr="00BE0AA1">
        <w:rPr>
          <w:rFonts w:ascii="Rockwell Nova Light" w:eastAsia="Times New Roman" w:hAnsi="Rockwell Nova Light" w:cs="Times New Roman"/>
          <w:sz w:val="20"/>
          <w:szCs w:val="24"/>
          <w:lang w:eastAsia="it-IT"/>
        </w:rPr>
        <w:t>ella condivisione di pratiche</w:t>
      </w:r>
      <w:r w:rsidR="00BE0AA1">
        <w:rPr>
          <w:rFonts w:ascii="Rockwell Nova Light" w:eastAsia="Times New Roman" w:hAnsi="Rockwell Nova Light" w:cs="Times New Roman"/>
          <w:sz w:val="20"/>
          <w:szCs w:val="24"/>
          <w:lang w:eastAsia="it-IT"/>
        </w:rPr>
        <w:t xml:space="preserve"> e d</w:t>
      </w:r>
      <w:r w:rsidR="0061271F">
        <w:rPr>
          <w:rFonts w:ascii="Rockwell Nova Light" w:eastAsia="Times New Roman" w:hAnsi="Rockwell Nova Light" w:cs="Times New Roman"/>
          <w:sz w:val="20"/>
          <w:szCs w:val="24"/>
          <w:lang w:eastAsia="it-IT"/>
        </w:rPr>
        <w:t>ella</w:t>
      </w:r>
      <w:r w:rsidR="00BE0AA1">
        <w:rPr>
          <w:rFonts w:ascii="Rockwell Nova Light" w:eastAsia="Times New Roman" w:hAnsi="Rockwell Nova Light" w:cs="Times New Roman"/>
          <w:sz w:val="20"/>
          <w:szCs w:val="24"/>
          <w:lang w:eastAsia="it-IT"/>
        </w:rPr>
        <w:t xml:space="preserve"> ricerca</w:t>
      </w:r>
      <w:r w:rsidR="00BE0AA1" w:rsidRPr="00BE0AA1">
        <w:rPr>
          <w:rFonts w:ascii="Rockwell Nova Light" w:eastAsia="Times New Roman" w:hAnsi="Rockwell Nova Light" w:cs="Times New Roman"/>
          <w:sz w:val="20"/>
          <w:szCs w:val="24"/>
          <w:lang w:eastAsia="it-IT"/>
        </w:rPr>
        <w:t>.</w:t>
      </w:r>
      <w:r w:rsidR="00BE0AA1">
        <w:rPr>
          <w:rFonts w:ascii="Rockwell Nova Light" w:eastAsia="Times New Roman" w:hAnsi="Rockwell Nova Light" w:cs="Times New Roman"/>
          <w:sz w:val="20"/>
          <w:szCs w:val="24"/>
          <w:lang w:eastAsia="it-IT"/>
        </w:rPr>
        <w:t xml:space="preserve"> </w:t>
      </w:r>
      <w:r w:rsidR="008A0F05" w:rsidRPr="00430651">
        <w:rPr>
          <w:rFonts w:ascii="Rockwell Nova Light" w:eastAsia="Times New Roman" w:hAnsi="Rockwell Nova Light" w:cs="Times New Roman"/>
          <w:sz w:val="20"/>
          <w:szCs w:val="24"/>
          <w:lang w:eastAsia="it-IT"/>
        </w:rPr>
        <w:t xml:space="preserve"> </w:t>
      </w:r>
    </w:p>
    <w:p w14:paraId="425F7A13" w14:textId="77777777" w:rsidR="00476EBE" w:rsidRPr="00476EBE" w:rsidRDefault="00BA2B51" w:rsidP="00476EBE">
      <w:pPr>
        <w:spacing w:after="0" w:line="240" w:lineRule="auto"/>
        <w:rPr>
          <w:rFonts w:ascii="Rockwell Nova Light" w:eastAsia="Times New Roman" w:hAnsi="Rockwell Nova Light" w:cs="Times New Roman"/>
          <w:sz w:val="20"/>
          <w:szCs w:val="24"/>
          <w:lang w:eastAsia="it-IT"/>
        </w:rPr>
      </w:pPr>
      <w:r>
        <w:rPr>
          <w:rFonts w:ascii="Rockwell Nova Light" w:eastAsia="Times New Roman" w:hAnsi="Rockwell Nova Light" w:cs="Times New Roman"/>
          <w:sz w:val="20"/>
          <w:szCs w:val="24"/>
          <w:lang w:eastAsia="it-IT"/>
        </w:rPr>
        <w:pict w14:anchorId="3E15077D">
          <v:rect id="_x0000_i1026" style="width:0;height:1.5pt" o:hralign="center" o:hrstd="t" o:hr="t" fillcolor="#a0a0a0" stroked="f"/>
        </w:pict>
      </w:r>
    </w:p>
    <w:p w14:paraId="63DB0FAE" w14:textId="77777777" w:rsidR="00476EBE" w:rsidRPr="00476EBE" w:rsidRDefault="00476EBE" w:rsidP="00C8643F">
      <w:pPr>
        <w:spacing w:before="100" w:beforeAutospacing="1" w:after="100" w:afterAutospacing="1" w:line="240" w:lineRule="auto"/>
        <w:jc w:val="center"/>
        <w:outlineLvl w:val="1"/>
        <w:rPr>
          <w:rFonts w:ascii="Rockwell Nova Light" w:eastAsia="Times New Roman" w:hAnsi="Rockwell Nova Light" w:cs="Times New Roman"/>
          <w:b/>
          <w:bCs/>
          <w:sz w:val="28"/>
          <w:szCs w:val="36"/>
          <w:lang w:eastAsia="it-IT"/>
        </w:rPr>
      </w:pPr>
      <w:r w:rsidRPr="00476EBE">
        <w:rPr>
          <w:rFonts w:ascii="Rockwell Nova Light" w:eastAsia="Times New Roman" w:hAnsi="Rockwell Nova Light" w:cs="Times New Roman"/>
          <w:b/>
          <w:bCs/>
          <w:sz w:val="28"/>
          <w:szCs w:val="36"/>
          <w:lang w:eastAsia="it-IT"/>
        </w:rPr>
        <w:t>ART. 2 – FINALITÀ E OBIETTIVI</w:t>
      </w:r>
    </w:p>
    <w:p w14:paraId="65F56BD0" w14:textId="77777777" w:rsidR="00476EBE" w:rsidRPr="00476EBE" w:rsidRDefault="00476EBE" w:rsidP="00B05AE8">
      <w:pPr>
        <w:spacing w:after="0" w:line="240" w:lineRule="auto"/>
        <w:rPr>
          <w:rFonts w:ascii="Rockwell Nova Light" w:eastAsia="Times New Roman" w:hAnsi="Rockwell Nova Light" w:cs="Times New Roman"/>
          <w:sz w:val="20"/>
          <w:szCs w:val="24"/>
          <w:lang w:eastAsia="it-IT"/>
        </w:rPr>
      </w:pPr>
      <w:r w:rsidRPr="00476EBE">
        <w:rPr>
          <w:rFonts w:ascii="Rockwell Nova Light" w:eastAsia="Times New Roman" w:hAnsi="Rockwell Nova Light" w:cs="Times New Roman"/>
          <w:sz w:val="20"/>
          <w:szCs w:val="24"/>
          <w:lang w:eastAsia="it-IT"/>
        </w:rPr>
        <w:t xml:space="preserve">La </w:t>
      </w:r>
      <w:r w:rsidR="00C2545D">
        <w:rPr>
          <w:rFonts w:ascii="Rockwell Nova Light" w:eastAsia="Times New Roman" w:hAnsi="Rockwell Nova Light" w:cs="Times New Roman"/>
          <w:b/>
          <w:sz w:val="20"/>
          <w:szCs w:val="24"/>
          <w:lang w:eastAsia="it-IT"/>
        </w:rPr>
        <w:t>R</w:t>
      </w:r>
      <w:r w:rsidRPr="00C2545D">
        <w:rPr>
          <w:rFonts w:ascii="Rockwell Nova Light" w:eastAsia="Times New Roman" w:hAnsi="Rockwell Nova Light" w:cs="Times New Roman"/>
          <w:b/>
          <w:sz w:val="20"/>
          <w:szCs w:val="24"/>
          <w:lang w:eastAsia="it-IT"/>
        </w:rPr>
        <w:t>ete</w:t>
      </w:r>
      <w:r w:rsidRPr="00476EBE">
        <w:rPr>
          <w:rFonts w:ascii="Rockwell Nova Light" w:eastAsia="Times New Roman" w:hAnsi="Rockwell Nova Light" w:cs="Times New Roman"/>
          <w:sz w:val="20"/>
          <w:szCs w:val="24"/>
          <w:lang w:eastAsia="it-IT"/>
        </w:rPr>
        <w:t xml:space="preserve"> si propone di:</w:t>
      </w:r>
    </w:p>
    <w:p w14:paraId="1335F018" w14:textId="77777777" w:rsidR="00EC3992" w:rsidRPr="00ED3484" w:rsidRDefault="00476EBE" w:rsidP="00B05AE8">
      <w:pPr>
        <w:numPr>
          <w:ilvl w:val="0"/>
          <w:numId w:val="2"/>
        </w:numPr>
        <w:tabs>
          <w:tab w:val="clear" w:pos="720"/>
          <w:tab w:val="num" w:pos="567"/>
        </w:tabs>
        <w:spacing w:after="0" w:line="240" w:lineRule="auto"/>
        <w:ind w:left="0"/>
        <w:rPr>
          <w:rFonts w:ascii="Rockwell Nova Light" w:eastAsia="Times New Roman" w:hAnsi="Rockwell Nova Light" w:cs="Times New Roman"/>
          <w:sz w:val="18"/>
          <w:szCs w:val="24"/>
          <w:lang w:eastAsia="it-IT"/>
        </w:rPr>
      </w:pPr>
      <w:r w:rsidRPr="00ED3484">
        <w:rPr>
          <w:rFonts w:ascii="Rockwell Nova Light" w:eastAsia="Times New Roman" w:hAnsi="Rockwell Nova Light" w:cs="Times New Roman"/>
          <w:sz w:val="18"/>
          <w:szCs w:val="24"/>
          <w:lang w:eastAsia="it-IT"/>
        </w:rPr>
        <w:t xml:space="preserve">Promuovere </w:t>
      </w:r>
      <w:r w:rsidR="00EC3992" w:rsidRPr="00ED3484">
        <w:rPr>
          <w:rFonts w:ascii="Rockwell Nova Light" w:eastAsia="Times New Roman" w:hAnsi="Rockwell Nova Light" w:cs="Times New Roman"/>
          <w:sz w:val="18"/>
          <w:szCs w:val="24"/>
          <w:lang w:eastAsia="it-IT"/>
        </w:rPr>
        <w:t>il miglioramento continuo dell’offerta formativa e l’adozione di approcci educativi in linea con gli standard europei e internazionali;</w:t>
      </w:r>
    </w:p>
    <w:p w14:paraId="174880EB" w14:textId="77777777" w:rsidR="00EC3992" w:rsidRPr="00ED3484" w:rsidRDefault="00EC3992" w:rsidP="00C11D9A">
      <w:pPr>
        <w:numPr>
          <w:ilvl w:val="0"/>
          <w:numId w:val="2"/>
        </w:numPr>
        <w:tabs>
          <w:tab w:val="clear" w:pos="720"/>
          <w:tab w:val="num" w:pos="567"/>
        </w:tabs>
        <w:spacing w:before="100" w:beforeAutospacing="1" w:after="100" w:afterAutospacing="1" w:line="240" w:lineRule="auto"/>
        <w:ind w:left="0"/>
        <w:rPr>
          <w:rFonts w:ascii="Rockwell Nova Light" w:eastAsia="Times New Roman" w:hAnsi="Rockwell Nova Light" w:cs="Times New Roman"/>
          <w:sz w:val="18"/>
          <w:szCs w:val="24"/>
          <w:lang w:eastAsia="it-IT"/>
        </w:rPr>
      </w:pPr>
      <w:r w:rsidRPr="00ED3484">
        <w:rPr>
          <w:rFonts w:ascii="Rockwell Nova Light" w:eastAsia="Times New Roman" w:hAnsi="Rockwell Nova Light" w:cs="Times New Roman"/>
          <w:sz w:val="18"/>
          <w:szCs w:val="24"/>
          <w:lang w:eastAsia="it-IT"/>
        </w:rPr>
        <w:t xml:space="preserve">Radicare la cultura e la pratica dell’inclusione, della solidarietà, della legalità e della pace, proponendo l’Europa come comune terreno di democrazia; </w:t>
      </w:r>
    </w:p>
    <w:p w14:paraId="538673B0" w14:textId="77777777" w:rsidR="00D3325B" w:rsidRPr="00ED3484" w:rsidRDefault="00EC3992" w:rsidP="00C11D9A">
      <w:pPr>
        <w:numPr>
          <w:ilvl w:val="0"/>
          <w:numId w:val="2"/>
        </w:numPr>
        <w:tabs>
          <w:tab w:val="clear" w:pos="720"/>
          <w:tab w:val="num" w:pos="567"/>
        </w:tabs>
        <w:spacing w:before="100" w:beforeAutospacing="1" w:after="100" w:afterAutospacing="1" w:line="240" w:lineRule="auto"/>
        <w:ind w:left="0"/>
        <w:rPr>
          <w:rFonts w:ascii="Rockwell Nova Light" w:eastAsia="Times New Roman" w:hAnsi="Rockwell Nova Light" w:cs="Times New Roman"/>
          <w:sz w:val="18"/>
          <w:szCs w:val="24"/>
          <w:lang w:eastAsia="it-IT"/>
        </w:rPr>
      </w:pPr>
      <w:r w:rsidRPr="00ED3484">
        <w:rPr>
          <w:rFonts w:ascii="Rockwell Nova Light" w:eastAsia="Times New Roman" w:hAnsi="Rockwell Nova Light" w:cs="Times New Roman"/>
          <w:sz w:val="18"/>
          <w:szCs w:val="24"/>
          <w:lang w:eastAsia="it-IT"/>
        </w:rPr>
        <w:t xml:space="preserve">Educare alla necessità di condividere e implementare obiettivi e impegni assunti in ambito europeo; </w:t>
      </w:r>
    </w:p>
    <w:p w14:paraId="6811093E" w14:textId="77777777" w:rsidR="00EC3992" w:rsidRPr="00ED3484" w:rsidRDefault="00D3325B" w:rsidP="00C11D9A">
      <w:pPr>
        <w:numPr>
          <w:ilvl w:val="0"/>
          <w:numId w:val="2"/>
        </w:numPr>
        <w:tabs>
          <w:tab w:val="clear" w:pos="720"/>
          <w:tab w:val="num" w:pos="567"/>
        </w:tabs>
        <w:spacing w:before="100" w:beforeAutospacing="1" w:after="100" w:afterAutospacing="1" w:line="240" w:lineRule="auto"/>
        <w:ind w:left="0"/>
        <w:rPr>
          <w:rFonts w:ascii="Rockwell Nova Light" w:eastAsia="Times New Roman" w:hAnsi="Rockwell Nova Light" w:cs="Times New Roman"/>
          <w:sz w:val="18"/>
          <w:szCs w:val="24"/>
          <w:lang w:eastAsia="it-IT"/>
        </w:rPr>
      </w:pPr>
      <w:r w:rsidRPr="00ED3484">
        <w:rPr>
          <w:rFonts w:ascii="Rockwell Nova Light" w:eastAsia="Times New Roman" w:hAnsi="Rockwell Nova Light" w:cs="Times New Roman"/>
          <w:sz w:val="18"/>
          <w:szCs w:val="24"/>
          <w:lang w:eastAsia="it-IT"/>
        </w:rPr>
        <w:t>Rinnovare la missione democratica e civica dell'istruzione e rafforzarne la responsabilità sociale e la capacità di risposta;</w:t>
      </w:r>
    </w:p>
    <w:p w14:paraId="709C7559" w14:textId="77777777" w:rsidR="00EC3992" w:rsidRPr="00ED3484" w:rsidRDefault="00EC3992" w:rsidP="00C11D9A">
      <w:pPr>
        <w:numPr>
          <w:ilvl w:val="0"/>
          <w:numId w:val="2"/>
        </w:numPr>
        <w:tabs>
          <w:tab w:val="clear" w:pos="720"/>
          <w:tab w:val="num" w:pos="567"/>
        </w:tabs>
        <w:spacing w:before="100" w:beforeAutospacing="1" w:after="100" w:afterAutospacing="1" w:line="240" w:lineRule="auto"/>
        <w:ind w:left="0"/>
        <w:rPr>
          <w:rFonts w:ascii="Rockwell Nova Light" w:eastAsia="Times New Roman" w:hAnsi="Rockwell Nova Light" w:cs="Times New Roman"/>
          <w:sz w:val="18"/>
          <w:szCs w:val="24"/>
          <w:lang w:eastAsia="it-IT"/>
        </w:rPr>
      </w:pPr>
      <w:r w:rsidRPr="00ED3484">
        <w:rPr>
          <w:rFonts w:ascii="Rockwell Nova Light" w:eastAsia="Times New Roman" w:hAnsi="Rockwell Nova Light" w:cs="Times New Roman"/>
          <w:sz w:val="18"/>
          <w:szCs w:val="24"/>
          <w:lang w:eastAsia="it-IT"/>
        </w:rPr>
        <w:t xml:space="preserve">Promuovere la riflessione critica e documentata sulla collocazione dell’Europa nel complesso scenario della globalizzazione e del rapporto nord-sud </w:t>
      </w:r>
      <w:r w:rsidR="00EE0852" w:rsidRPr="00ED3484">
        <w:rPr>
          <w:rFonts w:ascii="Rockwell Nova Light" w:eastAsia="Times New Roman" w:hAnsi="Rockwell Nova Light" w:cs="Times New Roman"/>
          <w:sz w:val="18"/>
          <w:szCs w:val="24"/>
          <w:lang w:eastAsia="it-IT"/>
        </w:rPr>
        <w:t xml:space="preserve">ed est-ovest </w:t>
      </w:r>
      <w:r w:rsidRPr="00ED3484">
        <w:rPr>
          <w:rFonts w:ascii="Rockwell Nova Light" w:eastAsia="Times New Roman" w:hAnsi="Rockwell Nova Light" w:cs="Times New Roman"/>
          <w:sz w:val="18"/>
          <w:szCs w:val="24"/>
          <w:lang w:eastAsia="it-IT"/>
        </w:rPr>
        <w:t>del pianeta</w:t>
      </w:r>
    </w:p>
    <w:p w14:paraId="3D4ED1C4" w14:textId="77777777" w:rsidR="00476EBE" w:rsidRPr="00ED3484" w:rsidRDefault="00EC3992" w:rsidP="00C11D9A">
      <w:pPr>
        <w:numPr>
          <w:ilvl w:val="0"/>
          <w:numId w:val="2"/>
        </w:numPr>
        <w:tabs>
          <w:tab w:val="clear" w:pos="720"/>
          <w:tab w:val="num" w:pos="567"/>
        </w:tabs>
        <w:spacing w:before="100" w:beforeAutospacing="1" w:after="100" w:afterAutospacing="1" w:line="240" w:lineRule="auto"/>
        <w:ind w:left="0"/>
        <w:rPr>
          <w:rFonts w:ascii="Rockwell Nova Light" w:eastAsia="Times New Roman" w:hAnsi="Rockwell Nova Light" w:cs="Times New Roman"/>
          <w:sz w:val="18"/>
          <w:szCs w:val="24"/>
          <w:lang w:eastAsia="it-IT"/>
        </w:rPr>
      </w:pPr>
      <w:r w:rsidRPr="00ED3484">
        <w:rPr>
          <w:rFonts w:ascii="Rockwell Nova Light" w:eastAsia="Times New Roman" w:hAnsi="Rockwell Nova Light" w:cs="Times New Roman"/>
          <w:sz w:val="18"/>
          <w:szCs w:val="24"/>
          <w:lang w:eastAsia="it-IT"/>
        </w:rPr>
        <w:t xml:space="preserve">Favorire </w:t>
      </w:r>
      <w:r w:rsidR="00476EBE" w:rsidRPr="00ED3484">
        <w:rPr>
          <w:rFonts w:ascii="Rockwell Nova Light" w:eastAsia="Times New Roman" w:hAnsi="Rockwell Nova Light" w:cs="Times New Roman"/>
          <w:sz w:val="18"/>
          <w:szCs w:val="24"/>
          <w:lang w:eastAsia="it-IT"/>
        </w:rPr>
        <w:t>la collaborazione fra scuole in materia di innovazione didattica, ricerca, formazione in servizio, aggiornamento professionale e diffusione di buone pratiche gestionali.</w:t>
      </w:r>
    </w:p>
    <w:p w14:paraId="13D21E8D" w14:textId="77777777" w:rsidR="001C5BF1" w:rsidRPr="00ED3484" w:rsidRDefault="00476EBE" w:rsidP="00C11D9A">
      <w:pPr>
        <w:pStyle w:val="Paragrafoelenco"/>
        <w:numPr>
          <w:ilvl w:val="0"/>
          <w:numId w:val="2"/>
        </w:numPr>
        <w:tabs>
          <w:tab w:val="clear" w:pos="720"/>
          <w:tab w:val="num" w:pos="567"/>
        </w:tabs>
        <w:spacing w:after="0"/>
        <w:ind w:left="0" w:hanging="357"/>
        <w:rPr>
          <w:rFonts w:ascii="Rockwell Nova Light" w:eastAsia="Times New Roman" w:hAnsi="Rockwell Nova Light" w:cs="Times New Roman"/>
          <w:sz w:val="18"/>
          <w:szCs w:val="24"/>
          <w:lang w:eastAsia="it-IT"/>
        </w:rPr>
      </w:pPr>
      <w:r w:rsidRPr="00ED3484">
        <w:rPr>
          <w:rFonts w:ascii="Rockwell Nova Light" w:eastAsia="Times New Roman" w:hAnsi="Rockwell Nova Light" w:cs="Times New Roman"/>
          <w:sz w:val="18"/>
          <w:szCs w:val="24"/>
          <w:lang w:eastAsia="it-IT"/>
        </w:rPr>
        <w:t>Attivare azioni comuni di internazionalizzazione, gemellaggi e scambi</w:t>
      </w:r>
      <w:r w:rsidR="001C5BF1" w:rsidRPr="00ED3484">
        <w:rPr>
          <w:rFonts w:ascii="Rockwell Nova Light" w:eastAsia="Times New Roman" w:hAnsi="Rockwell Nova Light" w:cs="Times New Roman"/>
          <w:sz w:val="18"/>
          <w:szCs w:val="24"/>
          <w:lang w:eastAsia="it-IT"/>
        </w:rPr>
        <w:t xml:space="preserve"> con istituzioni scolastiche europee e non,</w:t>
      </w:r>
      <w:r w:rsidRPr="00ED3484">
        <w:rPr>
          <w:rFonts w:ascii="Rockwell Nova Light" w:eastAsia="Times New Roman" w:hAnsi="Rockwell Nova Light" w:cs="Times New Roman"/>
          <w:sz w:val="18"/>
          <w:szCs w:val="24"/>
          <w:lang w:eastAsia="it-IT"/>
        </w:rPr>
        <w:t xml:space="preserve"> anche attraverso la partecipazione a programmi europei quali Erasmus+, con particolare attenzione alla </w:t>
      </w:r>
      <w:r w:rsidR="001C5BF1" w:rsidRPr="00ED3484">
        <w:rPr>
          <w:rFonts w:ascii="Rockwell Nova Light" w:eastAsia="Times New Roman" w:hAnsi="Rockwell Nova Light" w:cs="Times New Roman"/>
          <w:sz w:val="18"/>
          <w:szCs w:val="24"/>
          <w:lang w:eastAsia="it-IT"/>
        </w:rPr>
        <w:t>mobilità formativa all’estero per dirigenti, docenti, personale ATA e studenti, progetti educativi integrati con scuole straniere;</w:t>
      </w:r>
    </w:p>
    <w:p w14:paraId="7EEAD299" w14:textId="77777777" w:rsidR="00476EBE" w:rsidRPr="00ED3484" w:rsidRDefault="00476EBE" w:rsidP="00C11D9A">
      <w:pPr>
        <w:numPr>
          <w:ilvl w:val="0"/>
          <w:numId w:val="2"/>
        </w:numPr>
        <w:tabs>
          <w:tab w:val="clear" w:pos="720"/>
          <w:tab w:val="num" w:pos="567"/>
        </w:tabs>
        <w:spacing w:after="0" w:line="240" w:lineRule="auto"/>
        <w:ind w:left="0" w:hanging="357"/>
        <w:rPr>
          <w:rFonts w:ascii="Rockwell Nova Light" w:eastAsia="Times New Roman" w:hAnsi="Rockwell Nova Light" w:cs="Times New Roman"/>
          <w:sz w:val="18"/>
          <w:szCs w:val="24"/>
          <w:lang w:eastAsia="it-IT"/>
        </w:rPr>
      </w:pPr>
      <w:r w:rsidRPr="00ED3484">
        <w:rPr>
          <w:rFonts w:ascii="Rockwell Nova Light" w:eastAsia="Times New Roman" w:hAnsi="Rockwell Nova Light" w:cs="Times New Roman"/>
          <w:sz w:val="18"/>
          <w:szCs w:val="24"/>
          <w:lang w:eastAsia="it-IT"/>
        </w:rPr>
        <w:t>Creare occasioni di studio e confronto sui sistemi scolastici europei, favorendo la costruzione di proposte di riforma e di miglioramento del sistema scolastico italiano dal basso.</w:t>
      </w:r>
    </w:p>
    <w:p w14:paraId="119E2D73" w14:textId="77777777" w:rsidR="000A0351" w:rsidRPr="00ED3484" w:rsidRDefault="00B05AE8" w:rsidP="00C11D9A">
      <w:pPr>
        <w:numPr>
          <w:ilvl w:val="0"/>
          <w:numId w:val="2"/>
        </w:numPr>
        <w:tabs>
          <w:tab w:val="clear" w:pos="720"/>
          <w:tab w:val="num" w:pos="567"/>
        </w:tabs>
        <w:spacing w:after="0" w:line="240" w:lineRule="auto"/>
        <w:ind w:left="0" w:hanging="357"/>
        <w:rPr>
          <w:rFonts w:ascii="Rockwell Nova Light" w:eastAsia="Times New Roman" w:hAnsi="Rockwell Nova Light" w:cs="Times New Roman"/>
          <w:sz w:val="18"/>
          <w:szCs w:val="24"/>
          <w:lang w:eastAsia="it-IT"/>
        </w:rPr>
      </w:pPr>
      <w:r w:rsidRPr="00ED3484">
        <w:rPr>
          <w:rFonts w:ascii="Rockwell Nova Light" w:eastAsia="Times New Roman" w:hAnsi="Rockwell Nova Light" w:cs="Times New Roman"/>
          <w:sz w:val="18"/>
          <w:szCs w:val="24"/>
          <w:lang w:eastAsia="it-IT"/>
        </w:rPr>
        <w:t>Contrastare il Burn</w:t>
      </w:r>
      <w:r w:rsidR="001C0973" w:rsidRPr="00ED3484">
        <w:rPr>
          <w:rFonts w:ascii="Rockwell Nova Light" w:eastAsia="Times New Roman" w:hAnsi="Rockwell Nova Light" w:cs="Times New Roman"/>
          <w:sz w:val="18"/>
          <w:szCs w:val="24"/>
          <w:lang w:eastAsia="it-IT"/>
        </w:rPr>
        <w:t>o</w:t>
      </w:r>
      <w:r w:rsidRPr="00ED3484">
        <w:rPr>
          <w:rFonts w:ascii="Rockwell Nova Light" w:eastAsia="Times New Roman" w:hAnsi="Rockwell Nova Light" w:cs="Times New Roman"/>
          <w:sz w:val="18"/>
          <w:szCs w:val="24"/>
          <w:lang w:eastAsia="it-IT"/>
        </w:rPr>
        <w:t>ut e s</w:t>
      </w:r>
      <w:r w:rsidR="000A0351" w:rsidRPr="00ED3484">
        <w:rPr>
          <w:rFonts w:ascii="Rockwell Nova Light" w:eastAsia="Times New Roman" w:hAnsi="Rockwell Nova Light" w:cs="Times New Roman"/>
          <w:sz w:val="18"/>
          <w:szCs w:val="24"/>
          <w:lang w:eastAsia="it-IT"/>
        </w:rPr>
        <w:t xml:space="preserve">ostenere la Dirigenza scolastica nella gestione delle organizzazioni complesse, collegando benessere del personale e clima </w:t>
      </w:r>
      <w:r w:rsidR="006C4862" w:rsidRPr="00ED3484">
        <w:rPr>
          <w:rFonts w:ascii="Rockwell Nova Light" w:eastAsia="Times New Roman" w:hAnsi="Rockwell Nova Light" w:cs="Times New Roman"/>
          <w:sz w:val="18"/>
          <w:szCs w:val="24"/>
          <w:lang w:eastAsia="it-IT"/>
        </w:rPr>
        <w:t>scolastico</w:t>
      </w:r>
      <w:r w:rsidR="000A0351" w:rsidRPr="00ED3484">
        <w:rPr>
          <w:rFonts w:ascii="Rockwell Nova Light" w:eastAsia="Times New Roman" w:hAnsi="Rockwell Nova Light" w:cs="Times New Roman"/>
          <w:sz w:val="18"/>
          <w:szCs w:val="24"/>
          <w:lang w:eastAsia="it-IT"/>
        </w:rPr>
        <w:t>, l’interesse per il miglioramento delle condizioni di lavoro e della crescita professionale, con l’esigenza di incrementare flessibilità, efficacia ed efficienza dei servizi prestati alla comunità;</w:t>
      </w:r>
    </w:p>
    <w:p w14:paraId="7C423D9C" w14:textId="77777777" w:rsidR="00476EBE" w:rsidRPr="00ED3484" w:rsidRDefault="00476EBE" w:rsidP="00C11D9A">
      <w:pPr>
        <w:numPr>
          <w:ilvl w:val="0"/>
          <w:numId w:val="2"/>
        </w:numPr>
        <w:tabs>
          <w:tab w:val="clear" w:pos="720"/>
          <w:tab w:val="num" w:pos="567"/>
        </w:tabs>
        <w:spacing w:before="100" w:beforeAutospacing="1" w:after="100" w:afterAutospacing="1" w:line="240" w:lineRule="auto"/>
        <w:ind w:left="0"/>
        <w:rPr>
          <w:rFonts w:ascii="Rockwell Nova Light" w:eastAsia="Times New Roman" w:hAnsi="Rockwell Nova Light" w:cs="Times New Roman"/>
          <w:sz w:val="18"/>
          <w:szCs w:val="24"/>
          <w:lang w:eastAsia="it-IT"/>
        </w:rPr>
      </w:pPr>
      <w:r w:rsidRPr="00ED3484">
        <w:rPr>
          <w:rFonts w:ascii="Rockwell Nova Light" w:eastAsia="Times New Roman" w:hAnsi="Rockwell Nova Light" w:cs="Times New Roman"/>
          <w:sz w:val="18"/>
          <w:szCs w:val="24"/>
          <w:lang w:eastAsia="it-IT"/>
        </w:rPr>
        <w:t>Elaborare modelli organizzativi e procedurali di supporto alle scuole aderenti nella gestione di atti negoziali, con specifico riferimento a:</w:t>
      </w:r>
    </w:p>
    <w:p w14:paraId="144289A7" w14:textId="77777777" w:rsidR="005411E4" w:rsidRPr="00ED3484" w:rsidRDefault="005411E4" w:rsidP="00B05AE8">
      <w:pPr>
        <w:numPr>
          <w:ilvl w:val="1"/>
          <w:numId w:val="2"/>
        </w:numPr>
        <w:tabs>
          <w:tab w:val="num" w:pos="567"/>
        </w:tabs>
        <w:spacing w:before="100" w:beforeAutospacing="1" w:after="100" w:afterAutospacing="1" w:line="240" w:lineRule="auto"/>
        <w:ind w:left="709"/>
        <w:rPr>
          <w:rFonts w:ascii="Rockwell Nova Light" w:eastAsia="Times New Roman" w:hAnsi="Rockwell Nova Light" w:cs="Times New Roman"/>
          <w:sz w:val="18"/>
          <w:szCs w:val="24"/>
          <w:lang w:eastAsia="it-IT"/>
        </w:rPr>
      </w:pPr>
      <w:r w:rsidRPr="00ED3484">
        <w:rPr>
          <w:rFonts w:ascii="Rockwell Nova Light" w:eastAsia="Times New Roman" w:hAnsi="Rockwell Nova Light" w:cs="Times New Roman"/>
          <w:sz w:val="18"/>
          <w:szCs w:val="24"/>
          <w:lang w:eastAsia="it-IT"/>
        </w:rPr>
        <w:t>comunità</w:t>
      </w:r>
      <w:r w:rsidR="00B05AE8" w:rsidRPr="00ED3484">
        <w:rPr>
          <w:rFonts w:ascii="Rockwell Nova Light" w:eastAsia="Times New Roman" w:hAnsi="Rockwell Nova Light" w:cs="Times New Roman"/>
          <w:sz w:val="18"/>
          <w:szCs w:val="24"/>
          <w:lang w:eastAsia="it-IT"/>
        </w:rPr>
        <w:t xml:space="preserve"> </w:t>
      </w:r>
      <w:r w:rsidRPr="00ED3484">
        <w:rPr>
          <w:rFonts w:ascii="Rockwell Nova Light" w:eastAsia="Times New Roman" w:hAnsi="Rockwell Nova Light" w:cs="Times New Roman"/>
          <w:sz w:val="18"/>
          <w:szCs w:val="24"/>
          <w:lang w:eastAsia="it-IT"/>
        </w:rPr>
        <w:t>di pratiche per la documentazione delle esperienze internazionali</w:t>
      </w:r>
    </w:p>
    <w:p w14:paraId="57A7886F" w14:textId="77777777" w:rsidR="00476EBE" w:rsidRPr="00ED3484" w:rsidRDefault="00476EBE" w:rsidP="00B05AE8">
      <w:pPr>
        <w:numPr>
          <w:ilvl w:val="1"/>
          <w:numId w:val="2"/>
        </w:numPr>
        <w:tabs>
          <w:tab w:val="num" w:pos="567"/>
        </w:tabs>
        <w:spacing w:before="100" w:beforeAutospacing="1" w:after="100" w:afterAutospacing="1" w:line="240" w:lineRule="auto"/>
        <w:ind w:left="709"/>
        <w:rPr>
          <w:rFonts w:ascii="Rockwell Nova Light" w:eastAsia="Times New Roman" w:hAnsi="Rockwell Nova Light" w:cs="Times New Roman"/>
          <w:sz w:val="18"/>
          <w:szCs w:val="24"/>
          <w:lang w:eastAsia="it-IT"/>
        </w:rPr>
      </w:pPr>
      <w:r w:rsidRPr="00ED3484">
        <w:rPr>
          <w:rFonts w:ascii="Rockwell Nova Light" w:eastAsia="Times New Roman" w:hAnsi="Rockwell Nova Light" w:cs="Times New Roman"/>
          <w:sz w:val="18"/>
          <w:szCs w:val="24"/>
          <w:lang w:eastAsia="it-IT"/>
        </w:rPr>
        <w:t>affidamento di servizi di trasporto scolastico,</w:t>
      </w:r>
    </w:p>
    <w:p w14:paraId="5129F013" w14:textId="77777777" w:rsidR="00476EBE" w:rsidRPr="00ED3484" w:rsidRDefault="00476EBE" w:rsidP="00B05AE8">
      <w:pPr>
        <w:numPr>
          <w:ilvl w:val="1"/>
          <w:numId w:val="2"/>
        </w:numPr>
        <w:tabs>
          <w:tab w:val="num" w:pos="567"/>
        </w:tabs>
        <w:spacing w:before="100" w:beforeAutospacing="1" w:after="100" w:afterAutospacing="1" w:line="240" w:lineRule="auto"/>
        <w:ind w:left="709"/>
        <w:rPr>
          <w:rFonts w:ascii="Rockwell Nova Light" w:eastAsia="Times New Roman" w:hAnsi="Rockwell Nova Light" w:cs="Times New Roman"/>
          <w:sz w:val="18"/>
          <w:szCs w:val="24"/>
          <w:lang w:eastAsia="it-IT"/>
        </w:rPr>
      </w:pPr>
      <w:r w:rsidRPr="00ED3484">
        <w:rPr>
          <w:rFonts w:ascii="Rockwell Nova Light" w:eastAsia="Times New Roman" w:hAnsi="Rockwell Nova Light" w:cs="Times New Roman"/>
          <w:sz w:val="18"/>
          <w:szCs w:val="24"/>
          <w:lang w:eastAsia="it-IT"/>
        </w:rPr>
        <w:t>procedure relative all’affidamento di minori all’estero,</w:t>
      </w:r>
    </w:p>
    <w:p w14:paraId="50EBFC5E" w14:textId="77777777" w:rsidR="00476EBE" w:rsidRPr="00ED3484" w:rsidRDefault="00476EBE" w:rsidP="00B05AE8">
      <w:pPr>
        <w:numPr>
          <w:ilvl w:val="1"/>
          <w:numId w:val="2"/>
        </w:numPr>
        <w:tabs>
          <w:tab w:val="num" w:pos="567"/>
        </w:tabs>
        <w:spacing w:before="100" w:beforeAutospacing="1" w:after="100" w:afterAutospacing="1" w:line="240" w:lineRule="auto"/>
        <w:ind w:left="709"/>
        <w:rPr>
          <w:rFonts w:ascii="Rockwell Nova Light" w:eastAsia="Times New Roman" w:hAnsi="Rockwell Nova Light" w:cs="Times New Roman"/>
          <w:sz w:val="18"/>
          <w:szCs w:val="24"/>
          <w:lang w:eastAsia="it-IT"/>
        </w:rPr>
      </w:pPr>
      <w:r w:rsidRPr="00ED3484">
        <w:rPr>
          <w:rFonts w:ascii="Rockwell Nova Light" w:eastAsia="Times New Roman" w:hAnsi="Rockwell Nova Light" w:cs="Times New Roman"/>
          <w:sz w:val="18"/>
          <w:szCs w:val="24"/>
          <w:lang w:eastAsia="it-IT"/>
        </w:rPr>
        <w:t>adempimenti connessi a questure e autorità competenti,</w:t>
      </w:r>
    </w:p>
    <w:p w14:paraId="083D7878" w14:textId="77777777" w:rsidR="00476EBE" w:rsidRPr="00ED3484" w:rsidRDefault="00476EBE" w:rsidP="00B05AE8">
      <w:pPr>
        <w:numPr>
          <w:ilvl w:val="1"/>
          <w:numId w:val="2"/>
        </w:numPr>
        <w:tabs>
          <w:tab w:val="num" w:pos="567"/>
        </w:tabs>
        <w:spacing w:before="100" w:beforeAutospacing="1" w:after="100" w:afterAutospacing="1" w:line="240" w:lineRule="auto"/>
        <w:ind w:left="709"/>
        <w:rPr>
          <w:rFonts w:ascii="Rockwell Nova Light" w:eastAsia="Times New Roman" w:hAnsi="Rockwell Nova Light" w:cs="Times New Roman"/>
          <w:sz w:val="18"/>
          <w:szCs w:val="24"/>
          <w:lang w:eastAsia="it-IT"/>
        </w:rPr>
      </w:pPr>
      <w:r w:rsidRPr="00ED3484">
        <w:rPr>
          <w:rFonts w:ascii="Rockwell Nova Light" w:eastAsia="Times New Roman" w:hAnsi="Rockwell Nova Light" w:cs="Times New Roman"/>
          <w:sz w:val="18"/>
          <w:szCs w:val="24"/>
          <w:lang w:eastAsia="it-IT"/>
        </w:rPr>
        <w:t>applicazione delle innovazioni normative in materia di appalti.</w:t>
      </w:r>
    </w:p>
    <w:p w14:paraId="394350A9" w14:textId="77777777" w:rsidR="00476EBE" w:rsidRPr="00ED3484" w:rsidRDefault="00476EBE" w:rsidP="00C11D9A">
      <w:pPr>
        <w:numPr>
          <w:ilvl w:val="0"/>
          <w:numId w:val="2"/>
        </w:numPr>
        <w:tabs>
          <w:tab w:val="clear" w:pos="720"/>
          <w:tab w:val="num" w:pos="567"/>
        </w:tabs>
        <w:spacing w:before="100" w:beforeAutospacing="1" w:after="100" w:afterAutospacing="1" w:line="240" w:lineRule="auto"/>
        <w:ind w:left="0"/>
        <w:rPr>
          <w:rFonts w:ascii="Rockwell Nova Light" w:eastAsia="Times New Roman" w:hAnsi="Rockwell Nova Light" w:cs="Times New Roman"/>
          <w:sz w:val="18"/>
          <w:szCs w:val="24"/>
          <w:lang w:eastAsia="it-IT"/>
        </w:rPr>
      </w:pPr>
      <w:r w:rsidRPr="00ED3484">
        <w:rPr>
          <w:rFonts w:ascii="Rockwell Nova Light" w:eastAsia="Times New Roman" w:hAnsi="Rockwell Nova Light" w:cs="Times New Roman"/>
          <w:sz w:val="18"/>
          <w:szCs w:val="24"/>
          <w:lang w:eastAsia="it-IT"/>
        </w:rPr>
        <w:t>Sostenere attività pilota e progetti didattici integrati, anche attraverso la costituzione di dipartimenti e sub-reti tematiche coordinati da scuole c</w:t>
      </w:r>
      <w:r w:rsidR="001C5BF1" w:rsidRPr="00ED3484">
        <w:rPr>
          <w:rFonts w:ascii="Rockwell Nova Light" w:eastAsia="Times New Roman" w:hAnsi="Rockwell Nova Light" w:cs="Times New Roman"/>
          <w:sz w:val="18"/>
          <w:szCs w:val="24"/>
          <w:lang w:eastAsia="it-IT"/>
        </w:rPr>
        <w:t>apofila per settore progettuale, progettazione condivisa di itinerari formativi a tema europeo/internazionale, la sperimentazioni di metodologie innovative;</w:t>
      </w:r>
    </w:p>
    <w:p w14:paraId="667A3EA8" w14:textId="77777777" w:rsidR="00EC3992" w:rsidRPr="00ED3484" w:rsidRDefault="008A0F05" w:rsidP="00C11D9A">
      <w:pPr>
        <w:numPr>
          <w:ilvl w:val="0"/>
          <w:numId w:val="2"/>
        </w:numPr>
        <w:tabs>
          <w:tab w:val="clear" w:pos="720"/>
          <w:tab w:val="num" w:pos="567"/>
        </w:tabs>
        <w:spacing w:before="100" w:beforeAutospacing="1" w:after="100" w:afterAutospacing="1" w:line="240" w:lineRule="auto"/>
        <w:ind w:left="0"/>
        <w:rPr>
          <w:rFonts w:ascii="Rockwell Nova Light" w:eastAsia="Times New Roman" w:hAnsi="Rockwell Nova Light" w:cs="Times New Roman"/>
          <w:sz w:val="18"/>
          <w:szCs w:val="24"/>
          <w:lang w:eastAsia="it-IT"/>
        </w:rPr>
      </w:pPr>
      <w:r w:rsidRPr="00ED3484">
        <w:rPr>
          <w:rFonts w:ascii="Rockwell Nova Light" w:eastAsia="Times New Roman" w:hAnsi="Rockwell Nova Light" w:cs="Times New Roman"/>
          <w:sz w:val="18"/>
          <w:szCs w:val="24"/>
          <w:lang w:eastAsia="it-IT"/>
        </w:rPr>
        <w:t>La rete si propone di allargare il numero delle scuole partecipanti individuando almeno una scuola per ogni regione</w:t>
      </w:r>
      <w:r w:rsidR="001C5BF1" w:rsidRPr="00ED3484">
        <w:rPr>
          <w:rFonts w:ascii="Rockwell Nova Light" w:eastAsia="Times New Roman" w:hAnsi="Rockwell Nova Light" w:cs="Times New Roman"/>
          <w:sz w:val="18"/>
          <w:szCs w:val="24"/>
          <w:lang w:eastAsia="it-IT"/>
        </w:rPr>
        <w:t>, promuovendo l’</w:t>
      </w:r>
      <w:r w:rsidR="00EC3992" w:rsidRPr="00ED3484">
        <w:rPr>
          <w:rFonts w:ascii="Rockwell Nova Light" w:eastAsia="Times New Roman" w:hAnsi="Rockwell Nova Light" w:cs="Times New Roman"/>
          <w:sz w:val="18"/>
          <w:szCs w:val="24"/>
          <w:lang w:eastAsia="it-IT"/>
        </w:rPr>
        <w:t>uso efficiente delle risorse,</w:t>
      </w:r>
      <w:r w:rsidR="001C5BF1" w:rsidRPr="00ED3484">
        <w:rPr>
          <w:rFonts w:ascii="Rockwell Nova Light" w:eastAsia="Times New Roman" w:hAnsi="Rockwell Nova Light" w:cs="Times New Roman"/>
          <w:sz w:val="18"/>
          <w:szCs w:val="24"/>
          <w:lang w:eastAsia="it-IT"/>
        </w:rPr>
        <w:t xml:space="preserve"> il monitoraggio e la valutazione continua delle attività della rete</w:t>
      </w:r>
      <w:r w:rsidR="00EC3992" w:rsidRPr="00ED3484">
        <w:rPr>
          <w:rFonts w:ascii="Rockwell Nova Light" w:eastAsia="Times New Roman" w:hAnsi="Rockwell Nova Light" w:cs="Times New Roman"/>
          <w:sz w:val="18"/>
          <w:szCs w:val="24"/>
          <w:lang w:eastAsia="it-IT"/>
        </w:rPr>
        <w:t>,</w:t>
      </w:r>
      <w:r w:rsidR="001C5BF1" w:rsidRPr="00ED3484">
        <w:rPr>
          <w:rFonts w:ascii="Rockwell Nova Light" w:eastAsia="Times New Roman" w:hAnsi="Rockwell Nova Light" w:cs="Times New Roman"/>
          <w:sz w:val="18"/>
          <w:szCs w:val="24"/>
          <w:lang w:eastAsia="it-IT"/>
        </w:rPr>
        <w:t xml:space="preserve"> la diffusione delle buone pratiche tra le scuole aderenti</w:t>
      </w:r>
    </w:p>
    <w:p w14:paraId="7AC29602" w14:textId="77777777" w:rsidR="008A0F05" w:rsidRPr="00ED3484" w:rsidRDefault="00EC3992" w:rsidP="00C11D9A">
      <w:pPr>
        <w:numPr>
          <w:ilvl w:val="0"/>
          <w:numId w:val="2"/>
        </w:numPr>
        <w:tabs>
          <w:tab w:val="clear" w:pos="720"/>
          <w:tab w:val="num" w:pos="567"/>
        </w:tabs>
        <w:spacing w:before="100" w:beforeAutospacing="1" w:after="100" w:afterAutospacing="1" w:line="240" w:lineRule="auto"/>
        <w:ind w:left="0"/>
        <w:rPr>
          <w:rFonts w:ascii="Rockwell Nova Light" w:eastAsia="Times New Roman" w:hAnsi="Rockwell Nova Light" w:cs="Times New Roman"/>
          <w:sz w:val="18"/>
          <w:szCs w:val="24"/>
          <w:lang w:eastAsia="it-IT"/>
        </w:rPr>
      </w:pPr>
      <w:r w:rsidRPr="00ED3484">
        <w:rPr>
          <w:rFonts w:ascii="Rockwell Nova Light" w:eastAsia="Times New Roman" w:hAnsi="Rockwell Nova Light" w:cs="Times New Roman"/>
          <w:sz w:val="18"/>
          <w:szCs w:val="24"/>
          <w:lang w:eastAsia="it-IT"/>
        </w:rPr>
        <w:t xml:space="preserve"> Le scuole della rete avranno cura di utilizzare mezzi adeguati di comunicazione per promuovere e diffondere all’interno degli istituti e sul territorio la conoscenza degli strumenti di cooperazione comunitaria, anche attraverso la costruzione di opportuni collegamenti con altri attori in sede locale e internazionale</w:t>
      </w:r>
    </w:p>
    <w:p w14:paraId="1601C8E9" w14:textId="77777777" w:rsidR="00476EBE" w:rsidRPr="00476EBE" w:rsidRDefault="00BA2B51" w:rsidP="00476EBE">
      <w:pPr>
        <w:spacing w:after="0" w:line="240" w:lineRule="auto"/>
        <w:rPr>
          <w:rFonts w:ascii="Rockwell Nova Light" w:eastAsia="Times New Roman" w:hAnsi="Rockwell Nova Light" w:cs="Times New Roman"/>
          <w:sz w:val="20"/>
          <w:szCs w:val="24"/>
          <w:lang w:eastAsia="it-IT"/>
        </w:rPr>
      </w:pPr>
      <w:r>
        <w:rPr>
          <w:rFonts w:ascii="Rockwell Nova Light" w:eastAsia="Times New Roman" w:hAnsi="Rockwell Nova Light" w:cs="Times New Roman"/>
          <w:sz w:val="20"/>
          <w:szCs w:val="24"/>
          <w:lang w:eastAsia="it-IT"/>
        </w:rPr>
        <w:pict w14:anchorId="47CD2E7C">
          <v:rect id="_x0000_i1027" style="width:0;height:1.5pt" o:hralign="center" o:hrstd="t" o:hr="t" fillcolor="#a0a0a0" stroked="f"/>
        </w:pict>
      </w:r>
    </w:p>
    <w:p w14:paraId="5C336CB1" w14:textId="77777777" w:rsidR="00476EBE" w:rsidRPr="00476EBE" w:rsidRDefault="00476EBE" w:rsidP="00C8643F">
      <w:pPr>
        <w:spacing w:before="100" w:beforeAutospacing="1" w:after="100" w:afterAutospacing="1" w:line="240" w:lineRule="auto"/>
        <w:jc w:val="center"/>
        <w:outlineLvl w:val="1"/>
        <w:rPr>
          <w:rFonts w:ascii="Rockwell Nova Light" w:eastAsia="Times New Roman" w:hAnsi="Rockwell Nova Light" w:cs="Times New Roman"/>
          <w:b/>
          <w:bCs/>
          <w:sz w:val="28"/>
          <w:szCs w:val="36"/>
          <w:lang w:eastAsia="it-IT"/>
        </w:rPr>
      </w:pPr>
      <w:r w:rsidRPr="00476EBE">
        <w:rPr>
          <w:rFonts w:ascii="Rockwell Nova Light" w:eastAsia="Times New Roman" w:hAnsi="Rockwell Nova Light" w:cs="Times New Roman"/>
          <w:b/>
          <w:bCs/>
          <w:sz w:val="28"/>
          <w:szCs w:val="36"/>
          <w:lang w:eastAsia="it-IT"/>
        </w:rPr>
        <w:lastRenderedPageBreak/>
        <w:t>ART. 3 – ORGANI DELLA RETE</w:t>
      </w:r>
      <w:r w:rsidR="001C5BF1" w:rsidRPr="00430651">
        <w:rPr>
          <w:rFonts w:ascii="Rockwell Nova Light" w:eastAsia="Times New Roman" w:hAnsi="Rockwell Nova Light" w:cs="Times New Roman"/>
          <w:b/>
          <w:bCs/>
          <w:sz w:val="28"/>
          <w:szCs w:val="36"/>
          <w:lang w:eastAsia="it-IT"/>
        </w:rPr>
        <w:t xml:space="preserve"> E LORO COMPITI</w:t>
      </w:r>
    </w:p>
    <w:p w14:paraId="3BDDACC6" w14:textId="77777777" w:rsidR="00476EBE" w:rsidRPr="00430651" w:rsidRDefault="00476EBE" w:rsidP="00ED3484">
      <w:pPr>
        <w:pStyle w:val="Paragrafoelenco"/>
        <w:numPr>
          <w:ilvl w:val="0"/>
          <w:numId w:val="6"/>
        </w:numPr>
        <w:spacing w:after="0" w:line="240" w:lineRule="auto"/>
        <w:ind w:left="714" w:hanging="357"/>
        <w:rPr>
          <w:rFonts w:ascii="Rockwell Nova Light" w:eastAsia="Times New Roman" w:hAnsi="Rockwell Nova Light" w:cs="Times New Roman"/>
          <w:sz w:val="20"/>
          <w:szCs w:val="24"/>
          <w:lang w:eastAsia="it-IT"/>
        </w:rPr>
      </w:pPr>
      <w:r w:rsidRPr="00430651">
        <w:rPr>
          <w:rFonts w:ascii="Rockwell Nova Light" w:eastAsia="Times New Roman" w:hAnsi="Rockwell Nova Light" w:cs="Times New Roman"/>
          <w:sz w:val="20"/>
          <w:szCs w:val="24"/>
          <w:lang w:eastAsia="it-IT"/>
        </w:rPr>
        <w:t>Gli organi della Rete sono:</w:t>
      </w:r>
    </w:p>
    <w:tbl>
      <w:tblPr>
        <w:tblW w:w="10207" w:type="dxa"/>
        <w:tblCellSpacing w:w="15" w:type="dxa"/>
        <w:tblInd w:w="-28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8"/>
        <w:gridCol w:w="4383"/>
        <w:gridCol w:w="4406"/>
      </w:tblGrid>
      <w:tr w:rsidR="00FC6E0F" w:rsidRPr="00430651" w14:paraId="600E0801" w14:textId="77777777" w:rsidTr="00B05AE8">
        <w:trPr>
          <w:tblHeader/>
          <w:tblCellSpacing w:w="15" w:type="dxa"/>
        </w:trPr>
        <w:tc>
          <w:tcPr>
            <w:tcW w:w="1373" w:type="dxa"/>
            <w:vAlign w:val="center"/>
            <w:hideMark/>
          </w:tcPr>
          <w:p w14:paraId="423A060A" w14:textId="77777777" w:rsidR="001C5BF1" w:rsidRPr="00430651" w:rsidRDefault="001C5BF1" w:rsidP="00B05AE8">
            <w:pPr>
              <w:spacing w:after="0" w:line="240" w:lineRule="auto"/>
              <w:jc w:val="center"/>
              <w:rPr>
                <w:rFonts w:ascii="Rockwell Nova Light" w:eastAsia="Times New Roman" w:hAnsi="Rockwell Nova Light" w:cs="Times New Roman"/>
                <w:b/>
                <w:bCs/>
                <w:sz w:val="18"/>
                <w:szCs w:val="24"/>
                <w:lang w:eastAsia="it-IT"/>
              </w:rPr>
            </w:pPr>
            <w:r w:rsidRPr="00430651">
              <w:rPr>
                <w:rFonts w:ascii="Rockwell Nova Light" w:eastAsia="Times New Roman" w:hAnsi="Rockwell Nova Light" w:cs="Times New Roman"/>
                <w:b/>
                <w:bCs/>
                <w:sz w:val="18"/>
                <w:szCs w:val="24"/>
                <w:lang w:eastAsia="it-IT"/>
              </w:rPr>
              <w:t>Organo</w:t>
            </w:r>
          </w:p>
        </w:tc>
        <w:tc>
          <w:tcPr>
            <w:tcW w:w="4353" w:type="dxa"/>
            <w:vAlign w:val="center"/>
            <w:hideMark/>
          </w:tcPr>
          <w:p w14:paraId="47068CDE" w14:textId="77777777" w:rsidR="001C5BF1" w:rsidRPr="00430651" w:rsidRDefault="001C5BF1" w:rsidP="00B05AE8">
            <w:pPr>
              <w:spacing w:after="0" w:line="240" w:lineRule="auto"/>
              <w:jc w:val="center"/>
              <w:rPr>
                <w:rFonts w:ascii="Rockwell Nova Light" w:eastAsia="Times New Roman" w:hAnsi="Rockwell Nova Light" w:cs="Times New Roman"/>
                <w:b/>
                <w:bCs/>
                <w:sz w:val="18"/>
                <w:szCs w:val="24"/>
                <w:lang w:eastAsia="it-IT"/>
              </w:rPr>
            </w:pPr>
            <w:r w:rsidRPr="00430651">
              <w:rPr>
                <w:rFonts w:ascii="Rockwell Nova Light" w:eastAsia="Times New Roman" w:hAnsi="Rockwell Nova Light" w:cs="Times New Roman"/>
                <w:b/>
                <w:bCs/>
                <w:sz w:val="18"/>
                <w:szCs w:val="24"/>
                <w:lang w:eastAsia="it-IT"/>
              </w:rPr>
              <w:t>Composizione</w:t>
            </w:r>
          </w:p>
        </w:tc>
        <w:tc>
          <w:tcPr>
            <w:tcW w:w="4361" w:type="dxa"/>
            <w:vAlign w:val="center"/>
            <w:hideMark/>
          </w:tcPr>
          <w:p w14:paraId="6156F551" w14:textId="77777777" w:rsidR="001C5BF1" w:rsidRPr="00430651" w:rsidRDefault="001C5BF1" w:rsidP="00B05AE8">
            <w:pPr>
              <w:spacing w:after="0" w:line="240" w:lineRule="auto"/>
              <w:jc w:val="center"/>
              <w:rPr>
                <w:rFonts w:ascii="Rockwell Nova Light" w:eastAsia="Times New Roman" w:hAnsi="Rockwell Nova Light" w:cs="Times New Roman"/>
                <w:b/>
                <w:bCs/>
                <w:sz w:val="18"/>
                <w:szCs w:val="24"/>
                <w:lang w:eastAsia="it-IT"/>
              </w:rPr>
            </w:pPr>
            <w:r w:rsidRPr="00430651">
              <w:rPr>
                <w:rFonts w:ascii="Rockwell Nova Light" w:eastAsia="Times New Roman" w:hAnsi="Rockwell Nova Light" w:cs="Times New Roman"/>
                <w:b/>
                <w:bCs/>
                <w:sz w:val="18"/>
                <w:szCs w:val="24"/>
                <w:lang w:eastAsia="it-IT"/>
              </w:rPr>
              <w:t>Compiti principali</w:t>
            </w:r>
          </w:p>
        </w:tc>
      </w:tr>
      <w:tr w:rsidR="00FC6E0F" w:rsidRPr="00430651" w14:paraId="553B9E2F" w14:textId="77777777" w:rsidTr="00B05AE8">
        <w:trPr>
          <w:tblCellSpacing w:w="15" w:type="dxa"/>
        </w:trPr>
        <w:tc>
          <w:tcPr>
            <w:tcW w:w="1373" w:type="dxa"/>
            <w:vAlign w:val="center"/>
            <w:hideMark/>
          </w:tcPr>
          <w:p w14:paraId="1555F791" w14:textId="77777777" w:rsidR="001C5BF1" w:rsidRPr="00430651" w:rsidRDefault="001C5BF1" w:rsidP="001C0973">
            <w:pPr>
              <w:spacing w:after="0" w:line="220" w:lineRule="exact"/>
              <w:jc w:val="center"/>
              <w:rPr>
                <w:rFonts w:ascii="Rockwell Nova Light" w:eastAsia="Times New Roman" w:hAnsi="Rockwell Nova Light" w:cs="Times New Roman"/>
                <w:sz w:val="18"/>
                <w:szCs w:val="24"/>
                <w:lang w:eastAsia="it-IT"/>
              </w:rPr>
            </w:pPr>
            <w:r w:rsidRPr="00430651">
              <w:rPr>
                <w:rFonts w:ascii="Rockwell Nova Light" w:eastAsia="Times New Roman" w:hAnsi="Rockwell Nova Light" w:cs="Times New Roman"/>
                <w:b/>
                <w:bCs/>
                <w:sz w:val="18"/>
                <w:szCs w:val="24"/>
                <w:lang w:eastAsia="it-IT"/>
              </w:rPr>
              <w:t>CONFERENZA DI SERVIZIO dei  Dirigenti Scolastici aderenti</w:t>
            </w:r>
          </w:p>
        </w:tc>
        <w:tc>
          <w:tcPr>
            <w:tcW w:w="4353" w:type="dxa"/>
            <w:vAlign w:val="center"/>
            <w:hideMark/>
          </w:tcPr>
          <w:p w14:paraId="1E072A0E" w14:textId="77777777" w:rsidR="001C5BF1" w:rsidRPr="00430651" w:rsidRDefault="001C5BF1" w:rsidP="001C0973">
            <w:pPr>
              <w:spacing w:after="0" w:line="220" w:lineRule="exact"/>
              <w:rPr>
                <w:rFonts w:ascii="Rockwell Nova Light" w:eastAsia="Times New Roman" w:hAnsi="Rockwell Nova Light" w:cs="Times New Roman"/>
                <w:sz w:val="18"/>
                <w:szCs w:val="24"/>
                <w:lang w:eastAsia="it-IT"/>
              </w:rPr>
            </w:pPr>
            <w:r w:rsidRPr="00430651">
              <w:rPr>
                <w:rFonts w:ascii="Rockwell Nova Light" w:eastAsia="Times New Roman" w:hAnsi="Rockwell Nova Light" w:cs="Times New Roman"/>
                <w:sz w:val="18"/>
                <w:szCs w:val="24"/>
                <w:lang w:eastAsia="it-IT"/>
              </w:rPr>
              <w:t>Un rappresentante Dirigente per ogni scuola aderente.</w:t>
            </w:r>
          </w:p>
        </w:tc>
        <w:tc>
          <w:tcPr>
            <w:tcW w:w="4361" w:type="dxa"/>
            <w:vAlign w:val="center"/>
            <w:hideMark/>
          </w:tcPr>
          <w:p w14:paraId="13E50D4A" w14:textId="77777777" w:rsidR="001C5BF1" w:rsidRPr="00430651" w:rsidRDefault="001C5BF1" w:rsidP="001C0973">
            <w:pPr>
              <w:spacing w:after="0" w:line="220" w:lineRule="exact"/>
              <w:rPr>
                <w:rFonts w:ascii="Rockwell Nova Light" w:eastAsia="Times New Roman" w:hAnsi="Rockwell Nova Light" w:cs="Times New Roman"/>
                <w:sz w:val="18"/>
                <w:szCs w:val="24"/>
                <w:lang w:eastAsia="it-IT"/>
              </w:rPr>
            </w:pPr>
            <w:r w:rsidRPr="00430651">
              <w:rPr>
                <w:rFonts w:ascii="Rockwell Nova Light" w:eastAsia="Times New Roman" w:hAnsi="Rockwell Nova Light" w:cs="Times New Roman"/>
                <w:sz w:val="18"/>
                <w:szCs w:val="24"/>
                <w:lang w:eastAsia="it-IT"/>
              </w:rPr>
              <w:t>Definizione strategica della rete; approvazione del piano triennale di attività e revisioni periodiche; decisioni su bilancio e risorse; adesioni/uscite dalla rete.</w:t>
            </w:r>
            <w:r w:rsidR="00FC6E0F" w:rsidRPr="00430651">
              <w:rPr>
                <w:rFonts w:ascii="Rockwell Nova Light" w:eastAsia="Times New Roman" w:hAnsi="Rockwell Nova Light" w:cs="Times New Roman"/>
                <w:sz w:val="18"/>
                <w:szCs w:val="24"/>
                <w:lang w:eastAsia="it-IT"/>
              </w:rPr>
              <w:t xml:space="preserve"> La Conferenza è comunque convocata qualora almeno un terzo dei suoi componenti ne faccia richiesta</w:t>
            </w:r>
          </w:p>
        </w:tc>
      </w:tr>
      <w:tr w:rsidR="00FC6E0F" w:rsidRPr="00430651" w14:paraId="4BBC1B93" w14:textId="77777777" w:rsidTr="00B05AE8">
        <w:trPr>
          <w:tblCellSpacing w:w="15" w:type="dxa"/>
        </w:trPr>
        <w:tc>
          <w:tcPr>
            <w:tcW w:w="1373" w:type="dxa"/>
            <w:vAlign w:val="center"/>
            <w:hideMark/>
          </w:tcPr>
          <w:p w14:paraId="6B3043CB" w14:textId="77777777" w:rsidR="001C5BF1" w:rsidRPr="00430651" w:rsidRDefault="001C5BF1" w:rsidP="001C0973">
            <w:pPr>
              <w:spacing w:after="0" w:line="220" w:lineRule="exact"/>
              <w:jc w:val="center"/>
              <w:rPr>
                <w:rFonts w:ascii="Rockwell Nova Light" w:eastAsia="Times New Roman" w:hAnsi="Rockwell Nova Light" w:cs="Times New Roman"/>
                <w:sz w:val="18"/>
                <w:szCs w:val="24"/>
                <w:lang w:eastAsia="it-IT"/>
              </w:rPr>
            </w:pPr>
            <w:r w:rsidRPr="00430651">
              <w:rPr>
                <w:rFonts w:ascii="Rockwell Nova Light" w:eastAsia="Times New Roman" w:hAnsi="Rockwell Nova Light" w:cs="Times New Roman"/>
                <w:b/>
                <w:bCs/>
                <w:sz w:val="18"/>
                <w:szCs w:val="24"/>
                <w:lang w:eastAsia="it-IT"/>
              </w:rPr>
              <w:t>Scuola Capofila</w:t>
            </w:r>
          </w:p>
        </w:tc>
        <w:tc>
          <w:tcPr>
            <w:tcW w:w="4353" w:type="dxa"/>
            <w:vAlign w:val="center"/>
            <w:hideMark/>
          </w:tcPr>
          <w:p w14:paraId="35A5B0F7" w14:textId="77777777" w:rsidR="001C5BF1" w:rsidRPr="00430651" w:rsidRDefault="00FC6E0F" w:rsidP="001C0973">
            <w:pPr>
              <w:spacing w:after="0" w:line="220" w:lineRule="exact"/>
              <w:rPr>
                <w:rFonts w:ascii="Rockwell Nova Light" w:eastAsia="Times New Roman" w:hAnsi="Rockwell Nova Light" w:cs="Times New Roman"/>
                <w:sz w:val="18"/>
                <w:szCs w:val="24"/>
                <w:lang w:eastAsia="it-IT"/>
              </w:rPr>
            </w:pPr>
            <w:r w:rsidRPr="00430651">
              <w:rPr>
                <w:rFonts w:ascii="Rockwell Nova Light" w:eastAsia="Times New Roman" w:hAnsi="Rockwell Nova Light" w:cs="Times New Roman"/>
                <w:sz w:val="18"/>
                <w:szCs w:val="24"/>
                <w:lang w:eastAsia="it-IT"/>
              </w:rPr>
              <w:t>I</w:t>
            </w:r>
            <w:r w:rsidR="001C5BF1" w:rsidRPr="00476EBE">
              <w:rPr>
                <w:rFonts w:ascii="Rockwell Nova Light" w:eastAsia="Times New Roman" w:hAnsi="Rockwell Nova Light" w:cs="Times New Roman"/>
                <w:sz w:val="18"/>
                <w:szCs w:val="24"/>
                <w:lang w:eastAsia="it-IT"/>
              </w:rPr>
              <w:t>ndividuata nell’Istituto Comprensivo di Sant’Elia Fiumerapido</w:t>
            </w:r>
            <w:r w:rsidR="001C5BF1" w:rsidRPr="00430651">
              <w:rPr>
                <w:rFonts w:ascii="Rockwell Nova Light" w:eastAsia="Times New Roman" w:hAnsi="Rockwell Nova Light" w:cs="Times New Roman"/>
                <w:sz w:val="18"/>
                <w:szCs w:val="24"/>
                <w:lang w:eastAsia="it-IT"/>
              </w:rPr>
              <w:t xml:space="preserve"> (FR)</w:t>
            </w:r>
            <w:r w:rsidR="00952833">
              <w:rPr>
                <w:rFonts w:ascii="Rockwell Nova Light" w:eastAsia="Times New Roman" w:hAnsi="Rockwell Nova Light" w:cs="Times New Roman"/>
                <w:sz w:val="18"/>
                <w:szCs w:val="24"/>
                <w:lang w:eastAsia="it-IT"/>
              </w:rPr>
              <w:t xml:space="preserve"> nella fase costituente e</w:t>
            </w:r>
            <w:r w:rsidR="0014638A" w:rsidRPr="00430651">
              <w:rPr>
                <w:rFonts w:ascii="Rockwell Nova Light" w:eastAsia="Times New Roman" w:hAnsi="Rockwell Nova Light" w:cs="Times New Roman"/>
                <w:sz w:val="18"/>
                <w:szCs w:val="24"/>
                <w:lang w:eastAsia="it-IT"/>
              </w:rPr>
              <w:t xml:space="preserve"> </w:t>
            </w:r>
            <w:r w:rsidRPr="00430651">
              <w:rPr>
                <w:rFonts w:ascii="Rockwell Nova Light" w:eastAsia="Times New Roman" w:hAnsi="Rockwell Nova Light" w:cs="Times New Roman"/>
                <w:sz w:val="18"/>
                <w:szCs w:val="24"/>
                <w:lang w:eastAsia="it-IT"/>
              </w:rPr>
              <w:t xml:space="preserve">successivamente </w:t>
            </w:r>
            <w:r w:rsidR="0014638A" w:rsidRPr="00430651">
              <w:rPr>
                <w:rFonts w:ascii="Rockwell Nova Light" w:eastAsia="Times New Roman" w:hAnsi="Rockwell Nova Light" w:cs="Times New Roman"/>
                <w:sz w:val="18"/>
                <w:szCs w:val="24"/>
                <w:lang w:eastAsia="it-IT"/>
              </w:rPr>
              <w:t>eleggibile a maggioranza qualificata (da definire)</w:t>
            </w:r>
          </w:p>
          <w:p w14:paraId="3082D510" w14:textId="77777777" w:rsidR="0014638A" w:rsidRPr="00430651" w:rsidRDefault="0014638A" w:rsidP="001C0973">
            <w:pPr>
              <w:spacing w:after="0" w:line="220" w:lineRule="exact"/>
              <w:rPr>
                <w:rFonts w:ascii="Rockwell Nova Light" w:eastAsia="Times New Roman" w:hAnsi="Rockwell Nova Light" w:cs="Times New Roman"/>
                <w:sz w:val="18"/>
                <w:szCs w:val="24"/>
                <w:lang w:eastAsia="it-IT"/>
              </w:rPr>
            </w:pPr>
          </w:p>
        </w:tc>
        <w:tc>
          <w:tcPr>
            <w:tcW w:w="4361" w:type="dxa"/>
            <w:vAlign w:val="center"/>
            <w:hideMark/>
          </w:tcPr>
          <w:p w14:paraId="26349EC8" w14:textId="77777777" w:rsidR="001C5BF1" w:rsidRPr="00430651" w:rsidRDefault="001C5BF1" w:rsidP="001C0973">
            <w:pPr>
              <w:spacing w:after="0" w:line="220" w:lineRule="exact"/>
              <w:rPr>
                <w:rFonts w:ascii="Rockwell Nova Light" w:eastAsia="Times New Roman" w:hAnsi="Rockwell Nova Light" w:cs="Times New Roman"/>
                <w:sz w:val="18"/>
                <w:szCs w:val="24"/>
                <w:lang w:eastAsia="it-IT"/>
              </w:rPr>
            </w:pPr>
            <w:r w:rsidRPr="00430651">
              <w:rPr>
                <w:rFonts w:ascii="Rockwell Nova Light" w:eastAsia="Times New Roman" w:hAnsi="Rockwell Nova Light" w:cs="Times New Roman"/>
                <w:sz w:val="18"/>
                <w:szCs w:val="24"/>
                <w:lang w:eastAsia="it-IT"/>
              </w:rPr>
              <w:t>Coordinamento operativo e amministrativo; gestione dei contributi; rendicontazione; supervisione dei progetti; gestione delle comunicazioni con enti esterni</w:t>
            </w:r>
            <w:r w:rsidR="00FC6E0F" w:rsidRPr="00430651">
              <w:rPr>
                <w:rFonts w:ascii="Rockwell Nova Light" w:eastAsia="Times New Roman" w:hAnsi="Rockwell Nova Light" w:cs="Times New Roman"/>
                <w:sz w:val="18"/>
                <w:szCs w:val="24"/>
                <w:lang w:eastAsia="it-IT"/>
              </w:rPr>
              <w:t xml:space="preserve">, convoca la Conferenza di Servizio e il Comitato Tecnico-Amministrativo. </w:t>
            </w:r>
          </w:p>
        </w:tc>
      </w:tr>
      <w:tr w:rsidR="00FC6E0F" w:rsidRPr="00430651" w14:paraId="6894CAF2" w14:textId="77777777" w:rsidTr="00B05AE8">
        <w:trPr>
          <w:tblCellSpacing w:w="15" w:type="dxa"/>
        </w:trPr>
        <w:tc>
          <w:tcPr>
            <w:tcW w:w="1373" w:type="dxa"/>
            <w:vAlign w:val="center"/>
            <w:hideMark/>
          </w:tcPr>
          <w:p w14:paraId="0A7AA3BB" w14:textId="77777777" w:rsidR="001C5BF1" w:rsidRPr="00430651" w:rsidRDefault="001C5BF1" w:rsidP="001C0973">
            <w:pPr>
              <w:spacing w:after="0" w:line="220" w:lineRule="exact"/>
              <w:jc w:val="center"/>
              <w:rPr>
                <w:rFonts w:ascii="Rockwell Nova Light" w:eastAsia="Times New Roman" w:hAnsi="Rockwell Nova Light" w:cs="Times New Roman"/>
                <w:sz w:val="18"/>
                <w:szCs w:val="24"/>
                <w:lang w:eastAsia="it-IT"/>
              </w:rPr>
            </w:pPr>
            <w:r w:rsidRPr="00430651">
              <w:rPr>
                <w:rFonts w:ascii="Rockwell Nova Light" w:eastAsia="Times New Roman" w:hAnsi="Rockwell Nova Light" w:cs="Times New Roman"/>
                <w:b/>
                <w:bCs/>
                <w:sz w:val="18"/>
                <w:szCs w:val="24"/>
                <w:lang w:eastAsia="it-IT"/>
              </w:rPr>
              <w:t>Comitato Tecnico-Amministrativo</w:t>
            </w:r>
          </w:p>
        </w:tc>
        <w:tc>
          <w:tcPr>
            <w:tcW w:w="4353" w:type="dxa"/>
            <w:vAlign w:val="center"/>
            <w:hideMark/>
          </w:tcPr>
          <w:p w14:paraId="1DE801CC" w14:textId="77777777" w:rsidR="001C5BF1" w:rsidRPr="00430651" w:rsidRDefault="001C5BF1" w:rsidP="001C0973">
            <w:pPr>
              <w:spacing w:after="0" w:line="220" w:lineRule="exact"/>
              <w:rPr>
                <w:rFonts w:ascii="Rockwell Nova Light" w:eastAsia="Times New Roman" w:hAnsi="Rockwell Nova Light" w:cs="Times New Roman"/>
                <w:sz w:val="18"/>
                <w:szCs w:val="24"/>
                <w:lang w:eastAsia="it-IT"/>
              </w:rPr>
            </w:pPr>
            <w:r w:rsidRPr="00430651">
              <w:rPr>
                <w:rFonts w:ascii="Rockwell Nova Light" w:eastAsia="Times New Roman" w:hAnsi="Rockwell Nova Light" w:cs="Times New Roman"/>
                <w:sz w:val="18"/>
                <w:szCs w:val="24"/>
                <w:lang w:eastAsia="it-IT"/>
              </w:rPr>
              <w:t xml:space="preserve">DSGA </w:t>
            </w:r>
            <w:r w:rsidR="00FC6E0F" w:rsidRPr="00430651">
              <w:rPr>
                <w:rFonts w:ascii="Rockwell Nova Light" w:eastAsia="Times New Roman" w:hAnsi="Rockwell Nova Light" w:cs="Times New Roman"/>
                <w:sz w:val="18"/>
                <w:szCs w:val="24"/>
                <w:lang w:eastAsia="it-IT"/>
              </w:rPr>
              <w:t>+</w:t>
            </w:r>
            <w:r w:rsidRPr="00430651">
              <w:rPr>
                <w:rFonts w:ascii="Rockwell Nova Light" w:eastAsia="Times New Roman" w:hAnsi="Rockwell Nova Light" w:cs="Times New Roman"/>
                <w:sz w:val="18"/>
                <w:szCs w:val="24"/>
                <w:lang w:eastAsia="it-IT"/>
              </w:rPr>
              <w:t xml:space="preserve"> </w:t>
            </w:r>
            <w:r w:rsidR="00FC6E0F" w:rsidRPr="00430651">
              <w:rPr>
                <w:rFonts w:ascii="Rockwell Nova Light" w:eastAsia="Times New Roman" w:hAnsi="Rockwell Nova Light" w:cs="Times New Roman"/>
                <w:sz w:val="18"/>
                <w:szCs w:val="24"/>
                <w:lang w:eastAsia="it-IT"/>
              </w:rPr>
              <w:t>DS capofila</w:t>
            </w:r>
            <w:r w:rsidRPr="00430651">
              <w:rPr>
                <w:rFonts w:ascii="Rockwell Nova Light" w:eastAsia="Times New Roman" w:hAnsi="Rockwell Nova Light" w:cs="Times New Roman"/>
                <w:sz w:val="18"/>
                <w:szCs w:val="24"/>
                <w:lang w:eastAsia="it-IT"/>
              </w:rPr>
              <w:t xml:space="preserve"> + </w:t>
            </w:r>
            <w:r w:rsidR="00C11D9A">
              <w:rPr>
                <w:rFonts w:ascii="Rockwell Nova Light" w:eastAsia="Times New Roman" w:hAnsi="Rockwell Nova Light" w:cs="Times New Roman"/>
                <w:sz w:val="18"/>
                <w:szCs w:val="24"/>
                <w:lang w:eastAsia="it-IT"/>
              </w:rPr>
              <w:t>3</w:t>
            </w:r>
            <w:r w:rsidR="0014638A" w:rsidRPr="00430651">
              <w:rPr>
                <w:rFonts w:ascii="Rockwell Nova Light" w:eastAsia="Times New Roman" w:hAnsi="Rockwell Nova Light" w:cs="Times New Roman"/>
                <w:sz w:val="18"/>
                <w:szCs w:val="24"/>
                <w:lang w:eastAsia="it-IT"/>
              </w:rPr>
              <w:t xml:space="preserve"> </w:t>
            </w:r>
            <w:r w:rsidR="00EC3992" w:rsidRPr="00430651">
              <w:rPr>
                <w:rFonts w:ascii="Rockwell Nova Light" w:eastAsia="Times New Roman" w:hAnsi="Rockwell Nova Light" w:cs="Times New Roman"/>
                <w:sz w:val="18"/>
                <w:szCs w:val="24"/>
                <w:lang w:eastAsia="it-IT"/>
              </w:rPr>
              <w:t xml:space="preserve">DS o delegati </w:t>
            </w:r>
            <w:r w:rsidRPr="00430651">
              <w:rPr>
                <w:rFonts w:ascii="Rockwell Nova Light" w:eastAsia="Times New Roman" w:hAnsi="Rockwell Nova Light" w:cs="Times New Roman"/>
                <w:sz w:val="18"/>
                <w:szCs w:val="24"/>
                <w:lang w:eastAsia="it-IT"/>
              </w:rPr>
              <w:t>referenti per le aree tematiche (internazionalizzazione, affari giuridico-amministrativi, didattica innovativa)</w:t>
            </w:r>
          </w:p>
        </w:tc>
        <w:tc>
          <w:tcPr>
            <w:tcW w:w="4361" w:type="dxa"/>
            <w:vAlign w:val="center"/>
            <w:hideMark/>
          </w:tcPr>
          <w:p w14:paraId="68999FD0" w14:textId="77777777" w:rsidR="001C5BF1" w:rsidRPr="00430651" w:rsidRDefault="001C5BF1" w:rsidP="001C0973">
            <w:pPr>
              <w:spacing w:after="0" w:line="220" w:lineRule="exact"/>
              <w:rPr>
                <w:rFonts w:ascii="Rockwell Nova Light" w:eastAsia="Times New Roman" w:hAnsi="Rockwell Nova Light" w:cs="Times New Roman"/>
                <w:sz w:val="18"/>
                <w:szCs w:val="24"/>
                <w:lang w:eastAsia="it-IT"/>
              </w:rPr>
            </w:pPr>
            <w:r w:rsidRPr="00430651">
              <w:rPr>
                <w:rFonts w:ascii="Rockwell Nova Light" w:eastAsia="Times New Roman" w:hAnsi="Rockwell Nova Light" w:cs="Times New Roman"/>
                <w:sz w:val="18"/>
                <w:szCs w:val="24"/>
                <w:lang w:eastAsia="it-IT"/>
              </w:rPr>
              <w:t>Elaborazione atti-tipo; predisposizione bandi interni; supporto legale/amministrativo; gestione finanziaria operativa; monitoraggio qualità; cura delle procedure per appalti/affidamenti.</w:t>
            </w:r>
          </w:p>
        </w:tc>
      </w:tr>
      <w:tr w:rsidR="00FC6E0F" w:rsidRPr="00430651" w14:paraId="2829F67C" w14:textId="77777777" w:rsidTr="00B05AE8">
        <w:trPr>
          <w:tblCellSpacing w:w="15" w:type="dxa"/>
        </w:trPr>
        <w:tc>
          <w:tcPr>
            <w:tcW w:w="1373" w:type="dxa"/>
            <w:vAlign w:val="center"/>
            <w:hideMark/>
          </w:tcPr>
          <w:p w14:paraId="2F3AA4B2" w14:textId="77777777" w:rsidR="001C5BF1" w:rsidRPr="00430651" w:rsidRDefault="001C5BF1" w:rsidP="001C0973">
            <w:pPr>
              <w:spacing w:after="0" w:line="220" w:lineRule="exact"/>
              <w:jc w:val="center"/>
              <w:rPr>
                <w:rFonts w:ascii="Rockwell Nova Light" w:eastAsia="Times New Roman" w:hAnsi="Rockwell Nova Light" w:cs="Times New Roman"/>
                <w:sz w:val="18"/>
                <w:szCs w:val="24"/>
                <w:lang w:eastAsia="it-IT"/>
              </w:rPr>
            </w:pPr>
            <w:r w:rsidRPr="00430651">
              <w:rPr>
                <w:rFonts w:ascii="Rockwell Nova Light" w:eastAsia="Times New Roman" w:hAnsi="Rockwell Nova Light" w:cs="Times New Roman"/>
                <w:b/>
                <w:bCs/>
                <w:sz w:val="20"/>
                <w:szCs w:val="24"/>
                <w:lang w:eastAsia="it-IT"/>
              </w:rPr>
              <w:t>Dipartimenti e sub-reti tematiche</w:t>
            </w:r>
          </w:p>
        </w:tc>
        <w:tc>
          <w:tcPr>
            <w:tcW w:w="4353" w:type="dxa"/>
            <w:vAlign w:val="center"/>
            <w:hideMark/>
          </w:tcPr>
          <w:p w14:paraId="77CD0106" w14:textId="77777777" w:rsidR="001C5BF1" w:rsidRPr="00430651" w:rsidRDefault="001C5BF1" w:rsidP="001C0973">
            <w:pPr>
              <w:spacing w:after="0" w:line="220" w:lineRule="exact"/>
              <w:rPr>
                <w:rFonts w:ascii="Rockwell Nova Light" w:eastAsia="Times New Roman" w:hAnsi="Rockwell Nova Light" w:cs="Times New Roman"/>
                <w:sz w:val="18"/>
                <w:szCs w:val="24"/>
                <w:lang w:eastAsia="it-IT"/>
              </w:rPr>
            </w:pPr>
            <w:r w:rsidRPr="00430651">
              <w:rPr>
                <w:rFonts w:ascii="Rockwell Nova Light" w:eastAsia="Times New Roman" w:hAnsi="Rockwell Nova Light" w:cs="Times New Roman"/>
                <w:sz w:val="18"/>
                <w:szCs w:val="24"/>
                <w:lang w:eastAsia="it-IT"/>
              </w:rPr>
              <w:t xml:space="preserve">Membri scelti fra le scuole aderenti, per specifici temi: </w:t>
            </w:r>
            <w:r w:rsidR="00C11D9A" w:rsidRPr="00430651">
              <w:rPr>
                <w:rFonts w:ascii="Rockwell Nova Light" w:eastAsia="Times New Roman" w:hAnsi="Rockwell Nova Light" w:cs="Times New Roman"/>
                <w:sz w:val="18"/>
                <w:szCs w:val="24"/>
                <w:lang w:eastAsia="it-IT"/>
              </w:rPr>
              <w:t>internazionalizzazione, affari giuridico-amministrativi, didattica innovativa</w:t>
            </w:r>
          </w:p>
        </w:tc>
        <w:tc>
          <w:tcPr>
            <w:tcW w:w="4361" w:type="dxa"/>
            <w:vAlign w:val="center"/>
            <w:hideMark/>
          </w:tcPr>
          <w:p w14:paraId="0EAD4482" w14:textId="77777777" w:rsidR="001C5BF1" w:rsidRPr="00430651" w:rsidRDefault="001C5BF1" w:rsidP="001C0973">
            <w:pPr>
              <w:spacing w:after="0" w:line="220" w:lineRule="exact"/>
              <w:rPr>
                <w:rFonts w:ascii="Rockwell Nova Light" w:eastAsia="Times New Roman" w:hAnsi="Rockwell Nova Light" w:cs="Times New Roman"/>
                <w:sz w:val="18"/>
                <w:szCs w:val="24"/>
                <w:lang w:eastAsia="it-IT"/>
              </w:rPr>
            </w:pPr>
            <w:r w:rsidRPr="00430651">
              <w:rPr>
                <w:rFonts w:ascii="Rockwell Nova Light" w:eastAsia="Times New Roman" w:hAnsi="Rockwell Nova Light" w:cs="Times New Roman"/>
                <w:sz w:val="18"/>
                <w:szCs w:val="24"/>
                <w:lang w:eastAsia="it-IT"/>
              </w:rPr>
              <w:t>Produzione di documenti tecnici; sperimentazione progetti; scambio di esperienze; formazione peer-to-peer.</w:t>
            </w:r>
          </w:p>
        </w:tc>
      </w:tr>
    </w:tbl>
    <w:p w14:paraId="6CE1C2EB" w14:textId="77777777" w:rsidR="003826B4" w:rsidRDefault="003826B4" w:rsidP="00B05AE8">
      <w:pPr>
        <w:pStyle w:val="Paragrafoelenco"/>
        <w:spacing w:after="0" w:line="240" w:lineRule="auto"/>
        <w:rPr>
          <w:rFonts w:ascii="Rockwell Nova Light" w:eastAsia="Times New Roman" w:hAnsi="Rockwell Nova Light" w:cs="Times New Roman"/>
          <w:sz w:val="18"/>
          <w:szCs w:val="24"/>
          <w:lang w:eastAsia="it-IT"/>
        </w:rPr>
      </w:pPr>
    </w:p>
    <w:p w14:paraId="2BFFA357" w14:textId="77777777" w:rsidR="003E6B97" w:rsidRPr="00C2545D" w:rsidRDefault="003E6B97" w:rsidP="00ED3484">
      <w:pPr>
        <w:pStyle w:val="Paragrafoelenco"/>
        <w:numPr>
          <w:ilvl w:val="0"/>
          <w:numId w:val="6"/>
        </w:numPr>
        <w:spacing w:after="0" w:line="220" w:lineRule="exact"/>
        <w:ind w:left="0"/>
        <w:rPr>
          <w:rFonts w:ascii="Rockwell Nova Light" w:eastAsia="Times New Roman" w:hAnsi="Rockwell Nova Light" w:cs="Times New Roman"/>
          <w:sz w:val="20"/>
          <w:szCs w:val="24"/>
          <w:lang w:eastAsia="it-IT"/>
        </w:rPr>
      </w:pPr>
      <w:r w:rsidRPr="00C2545D">
        <w:rPr>
          <w:rFonts w:ascii="Rockwell Nova Light" w:eastAsia="Times New Roman" w:hAnsi="Rockwell Nova Light" w:cs="Times New Roman"/>
          <w:sz w:val="20"/>
          <w:szCs w:val="24"/>
          <w:lang w:eastAsia="it-IT"/>
        </w:rPr>
        <w:t>Possono aderire:</w:t>
      </w:r>
    </w:p>
    <w:p w14:paraId="0929FEBA" w14:textId="77777777" w:rsidR="003E6B97" w:rsidRPr="003E273E" w:rsidRDefault="003E6B97" w:rsidP="00ED3484">
      <w:pPr>
        <w:numPr>
          <w:ilvl w:val="0"/>
          <w:numId w:val="11"/>
        </w:numPr>
        <w:tabs>
          <w:tab w:val="clear" w:pos="720"/>
        </w:tabs>
        <w:spacing w:after="0" w:line="220" w:lineRule="exact"/>
        <w:ind w:left="426"/>
        <w:rPr>
          <w:rFonts w:ascii="Rockwell Nova Light" w:eastAsia="Times New Roman" w:hAnsi="Rockwell Nova Light" w:cs="Times New Roman"/>
          <w:sz w:val="18"/>
          <w:szCs w:val="24"/>
          <w:lang w:eastAsia="it-IT"/>
        </w:rPr>
      </w:pPr>
      <w:r w:rsidRPr="003E273E">
        <w:rPr>
          <w:rFonts w:ascii="Rockwell Nova Light" w:eastAsia="Times New Roman" w:hAnsi="Rockwell Nova Light" w:cs="Times New Roman"/>
          <w:sz w:val="18"/>
          <w:szCs w:val="24"/>
          <w:lang w:eastAsia="it-IT"/>
        </w:rPr>
        <w:t>Istituzioni scolastiche statali o paritarie di ogni ordine e grado;</w:t>
      </w:r>
    </w:p>
    <w:p w14:paraId="2B1DC8F0" w14:textId="77777777" w:rsidR="003E6B97" w:rsidRPr="003E273E" w:rsidRDefault="003E6B97" w:rsidP="00ED3484">
      <w:pPr>
        <w:numPr>
          <w:ilvl w:val="0"/>
          <w:numId w:val="11"/>
        </w:numPr>
        <w:tabs>
          <w:tab w:val="clear" w:pos="720"/>
        </w:tabs>
        <w:spacing w:after="0" w:line="220" w:lineRule="exact"/>
        <w:ind w:left="426"/>
        <w:rPr>
          <w:rFonts w:ascii="Rockwell Nova Light" w:eastAsia="Times New Roman" w:hAnsi="Rockwell Nova Light" w:cs="Times New Roman"/>
          <w:sz w:val="18"/>
          <w:szCs w:val="24"/>
          <w:lang w:eastAsia="it-IT"/>
        </w:rPr>
      </w:pPr>
      <w:r w:rsidRPr="003E273E">
        <w:rPr>
          <w:rFonts w:ascii="Rockwell Nova Light" w:eastAsia="Times New Roman" w:hAnsi="Rockwell Nova Light" w:cs="Times New Roman"/>
          <w:sz w:val="18"/>
          <w:szCs w:val="24"/>
          <w:lang w:eastAsia="it-IT"/>
        </w:rPr>
        <w:t>Enti locali, ONG o altri soggetti del terzo settore, se apportano contributo specifico agli obiettivi della rete;</w:t>
      </w:r>
    </w:p>
    <w:p w14:paraId="30B26ED6" w14:textId="77777777" w:rsidR="003E6B97" w:rsidRPr="003E273E" w:rsidRDefault="003E6B97" w:rsidP="00ED3484">
      <w:pPr>
        <w:numPr>
          <w:ilvl w:val="0"/>
          <w:numId w:val="11"/>
        </w:numPr>
        <w:tabs>
          <w:tab w:val="clear" w:pos="720"/>
        </w:tabs>
        <w:spacing w:after="0" w:line="220" w:lineRule="exact"/>
        <w:ind w:left="426"/>
        <w:rPr>
          <w:rFonts w:ascii="Rockwell Nova Light" w:eastAsia="Times New Roman" w:hAnsi="Rockwell Nova Light" w:cs="Times New Roman"/>
          <w:sz w:val="18"/>
          <w:szCs w:val="24"/>
          <w:lang w:eastAsia="it-IT"/>
        </w:rPr>
      </w:pPr>
      <w:r w:rsidRPr="003E273E">
        <w:rPr>
          <w:rFonts w:ascii="Rockwell Nova Light" w:eastAsia="Times New Roman" w:hAnsi="Rockwell Nova Light" w:cs="Times New Roman"/>
          <w:sz w:val="18"/>
          <w:szCs w:val="24"/>
          <w:lang w:eastAsia="it-IT"/>
        </w:rPr>
        <w:t xml:space="preserve">Enti di formazione professionale, </w:t>
      </w:r>
      <w:r w:rsidR="003826B4" w:rsidRPr="003E273E">
        <w:rPr>
          <w:rFonts w:ascii="Rockwell Nova Light" w:eastAsia="Times New Roman" w:hAnsi="Rockwell Nova Light" w:cs="Times New Roman"/>
          <w:sz w:val="18"/>
          <w:szCs w:val="24"/>
          <w:lang w:eastAsia="it-IT"/>
        </w:rPr>
        <w:t>U</w:t>
      </w:r>
      <w:r w:rsidRPr="003E273E">
        <w:rPr>
          <w:rFonts w:ascii="Rockwell Nova Light" w:eastAsia="Times New Roman" w:hAnsi="Rockwell Nova Light" w:cs="Times New Roman"/>
          <w:sz w:val="18"/>
          <w:szCs w:val="24"/>
          <w:lang w:eastAsia="it-IT"/>
        </w:rPr>
        <w:t xml:space="preserve">niversità, </w:t>
      </w:r>
      <w:r w:rsidR="003826B4" w:rsidRPr="003E273E">
        <w:rPr>
          <w:rFonts w:ascii="Rockwell Nova Light" w:eastAsia="Times New Roman" w:hAnsi="Rockwell Nova Light" w:cs="Times New Roman"/>
          <w:sz w:val="18"/>
          <w:szCs w:val="24"/>
          <w:lang w:eastAsia="it-IT"/>
        </w:rPr>
        <w:t>I</w:t>
      </w:r>
      <w:r w:rsidRPr="003E273E">
        <w:rPr>
          <w:rFonts w:ascii="Rockwell Nova Light" w:eastAsia="Times New Roman" w:hAnsi="Rockwell Nova Light" w:cs="Times New Roman"/>
          <w:sz w:val="18"/>
          <w:szCs w:val="24"/>
          <w:lang w:eastAsia="it-IT"/>
        </w:rPr>
        <w:t>stituti di ricerca, Camere di Commercio internazionali</w:t>
      </w:r>
      <w:r w:rsidR="00AB0FB2" w:rsidRPr="003E273E">
        <w:rPr>
          <w:rFonts w:ascii="Rockwell Nova Light" w:eastAsia="Times New Roman" w:hAnsi="Rockwell Nova Light" w:cs="Times New Roman"/>
          <w:sz w:val="18"/>
          <w:szCs w:val="24"/>
          <w:lang w:eastAsia="it-IT"/>
        </w:rPr>
        <w:t>.</w:t>
      </w:r>
    </w:p>
    <w:p w14:paraId="4852E4CE" w14:textId="77777777" w:rsidR="003826B4" w:rsidRPr="00C2545D" w:rsidRDefault="003826B4" w:rsidP="00ED3484">
      <w:pPr>
        <w:spacing w:after="0" w:line="220" w:lineRule="exact"/>
        <w:ind w:hanging="425"/>
        <w:rPr>
          <w:rFonts w:ascii="Rockwell Nova Light" w:eastAsia="Times New Roman" w:hAnsi="Rockwell Nova Light" w:cs="Times New Roman"/>
          <w:sz w:val="10"/>
          <w:szCs w:val="24"/>
          <w:lang w:eastAsia="it-IT"/>
        </w:rPr>
      </w:pPr>
    </w:p>
    <w:p w14:paraId="2F207D3E" w14:textId="77777777" w:rsidR="00AB0FB2" w:rsidRPr="00C2545D" w:rsidRDefault="00AB0FB2" w:rsidP="00ED3484">
      <w:pPr>
        <w:pStyle w:val="Paragrafoelenco"/>
        <w:numPr>
          <w:ilvl w:val="0"/>
          <w:numId w:val="7"/>
        </w:numPr>
        <w:spacing w:after="0" w:line="220" w:lineRule="exact"/>
        <w:ind w:left="0"/>
        <w:rPr>
          <w:rFonts w:ascii="Rockwell Nova Light" w:eastAsia="Times New Roman" w:hAnsi="Rockwell Nova Light" w:cs="Times New Roman"/>
          <w:sz w:val="20"/>
          <w:szCs w:val="24"/>
          <w:lang w:eastAsia="it-IT"/>
        </w:rPr>
      </w:pPr>
      <w:r w:rsidRPr="00C2545D">
        <w:rPr>
          <w:rFonts w:ascii="Rockwell Nova Light" w:eastAsia="Times New Roman" w:hAnsi="Rockwell Nova Light" w:cs="Times New Roman"/>
          <w:sz w:val="20"/>
          <w:szCs w:val="24"/>
          <w:lang w:eastAsia="it-IT"/>
        </w:rPr>
        <w:t>Le scuole si impegnano a collaborare lealmente, condividere le risorse necessarie, rispettare i tempi e le procedure definite.</w:t>
      </w:r>
    </w:p>
    <w:p w14:paraId="0C71752A" w14:textId="77777777" w:rsidR="003826B4" w:rsidRPr="00C2545D" w:rsidRDefault="003826B4" w:rsidP="00ED3484">
      <w:pPr>
        <w:pStyle w:val="Paragrafoelenco"/>
        <w:spacing w:after="0" w:line="220" w:lineRule="exact"/>
        <w:ind w:left="0"/>
        <w:rPr>
          <w:rFonts w:ascii="Rockwell Nova Light" w:eastAsia="Times New Roman" w:hAnsi="Rockwell Nova Light" w:cs="Times New Roman"/>
          <w:sz w:val="8"/>
          <w:szCs w:val="24"/>
          <w:lang w:eastAsia="it-IT"/>
        </w:rPr>
      </w:pPr>
    </w:p>
    <w:p w14:paraId="77A8843A" w14:textId="77777777" w:rsidR="00AB0FB2" w:rsidRPr="00C2545D" w:rsidRDefault="00AB0FB2" w:rsidP="00ED3484">
      <w:pPr>
        <w:numPr>
          <w:ilvl w:val="0"/>
          <w:numId w:val="7"/>
        </w:numPr>
        <w:spacing w:after="0" w:line="220" w:lineRule="exact"/>
        <w:ind w:left="0"/>
        <w:contextualSpacing/>
        <w:rPr>
          <w:rFonts w:ascii="Rockwell Nova Light" w:eastAsia="Times New Roman" w:hAnsi="Rockwell Nova Light" w:cs="Times New Roman"/>
          <w:sz w:val="20"/>
          <w:szCs w:val="24"/>
          <w:lang w:eastAsia="it-IT"/>
        </w:rPr>
      </w:pPr>
      <w:r w:rsidRPr="00C2545D">
        <w:rPr>
          <w:rFonts w:ascii="Rockwell Nova Light" w:eastAsia="Times New Roman" w:hAnsi="Rockwell Nova Light" w:cs="Times New Roman"/>
          <w:sz w:val="20"/>
          <w:szCs w:val="24"/>
          <w:lang w:eastAsia="it-IT"/>
        </w:rPr>
        <w:t>La scuola capofila assume responsabilità di coordinamento e rendicontazione verso enti finanziatori.</w:t>
      </w:r>
    </w:p>
    <w:p w14:paraId="16E59936" w14:textId="77777777" w:rsidR="003826B4" w:rsidRPr="00C2545D" w:rsidRDefault="003826B4" w:rsidP="00ED3484">
      <w:pPr>
        <w:spacing w:after="0" w:line="220" w:lineRule="exact"/>
        <w:contextualSpacing/>
        <w:rPr>
          <w:rFonts w:ascii="Rockwell Nova Light" w:eastAsia="Times New Roman" w:hAnsi="Rockwell Nova Light" w:cs="Times New Roman"/>
          <w:sz w:val="10"/>
          <w:szCs w:val="24"/>
          <w:lang w:eastAsia="it-IT"/>
        </w:rPr>
      </w:pPr>
    </w:p>
    <w:p w14:paraId="01337514" w14:textId="77777777" w:rsidR="00AB0FB2" w:rsidRPr="00C2545D" w:rsidRDefault="00AB0FB2" w:rsidP="00ED3484">
      <w:pPr>
        <w:numPr>
          <w:ilvl w:val="0"/>
          <w:numId w:val="7"/>
        </w:numPr>
        <w:spacing w:after="0" w:line="220" w:lineRule="exact"/>
        <w:ind w:left="0"/>
        <w:contextualSpacing/>
        <w:rPr>
          <w:rFonts w:ascii="Rockwell Nova Light" w:eastAsia="Times New Roman" w:hAnsi="Rockwell Nova Light" w:cs="Times New Roman"/>
          <w:sz w:val="20"/>
          <w:szCs w:val="24"/>
          <w:lang w:eastAsia="it-IT"/>
        </w:rPr>
      </w:pPr>
      <w:r w:rsidRPr="00C2545D">
        <w:rPr>
          <w:rFonts w:ascii="Rockwell Nova Light" w:eastAsia="Times New Roman" w:hAnsi="Rockwell Nova Light" w:cs="Times New Roman"/>
          <w:sz w:val="20"/>
          <w:szCs w:val="24"/>
          <w:lang w:eastAsia="it-IT"/>
        </w:rPr>
        <w:t>Il Comitato Tecnico-Amministrativo assicura supporto e consulenza a tutte le scuole su aspetti tecnico-normativi.</w:t>
      </w:r>
    </w:p>
    <w:p w14:paraId="2E1F262E" w14:textId="77777777" w:rsidR="001C0973" w:rsidRPr="00C11D9A" w:rsidRDefault="001C0973" w:rsidP="006A1556">
      <w:pPr>
        <w:spacing w:after="0" w:line="240" w:lineRule="auto"/>
        <w:contextualSpacing/>
        <w:rPr>
          <w:rFonts w:ascii="Rockwell Nova Light" w:eastAsia="Times New Roman" w:hAnsi="Rockwell Nova Light" w:cs="Times New Roman"/>
          <w:sz w:val="20"/>
          <w:szCs w:val="24"/>
          <w:lang w:eastAsia="it-IT"/>
        </w:rPr>
      </w:pPr>
    </w:p>
    <w:p w14:paraId="7C08891A" w14:textId="77777777" w:rsidR="00476EBE" w:rsidRPr="00476EBE" w:rsidRDefault="00BA2B51" w:rsidP="00476EBE">
      <w:pPr>
        <w:spacing w:after="0" w:line="240" w:lineRule="auto"/>
        <w:rPr>
          <w:rFonts w:ascii="Rockwell Nova Light" w:eastAsia="Times New Roman" w:hAnsi="Rockwell Nova Light" w:cs="Times New Roman"/>
          <w:sz w:val="20"/>
          <w:szCs w:val="24"/>
          <w:lang w:eastAsia="it-IT"/>
        </w:rPr>
      </w:pPr>
      <w:r>
        <w:rPr>
          <w:rFonts w:ascii="Rockwell Nova Light" w:eastAsia="Times New Roman" w:hAnsi="Rockwell Nova Light" w:cs="Times New Roman"/>
          <w:sz w:val="20"/>
          <w:szCs w:val="24"/>
          <w:lang w:eastAsia="it-IT"/>
        </w:rPr>
        <w:pict w14:anchorId="257D305A">
          <v:rect id="_x0000_i1028" style="width:0;height:1.5pt" o:hralign="center" o:hrstd="t" o:hr="t" fillcolor="#a0a0a0" stroked="f"/>
        </w:pict>
      </w:r>
    </w:p>
    <w:p w14:paraId="6E80A058" w14:textId="77777777" w:rsidR="00476EBE" w:rsidRPr="00476EBE" w:rsidRDefault="00476EBE" w:rsidP="00C8643F">
      <w:pPr>
        <w:spacing w:before="100" w:beforeAutospacing="1" w:after="100" w:afterAutospacing="1" w:line="240" w:lineRule="auto"/>
        <w:jc w:val="center"/>
        <w:outlineLvl w:val="1"/>
        <w:rPr>
          <w:rFonts w:ascii="Rockwell Nova Light" w:eastAsia="Times New Roman" w:hAnsi="Rockwell Nova Light" w:cs="Times New Roman"/>
          <w:b/>
          <w:bCs/>
          <w:sz w:val="28"/>
          <w:szCs w:val="36"/>
          <w:lang w:eastAsia="it-IT"/>
        </w:rPr>
      </w:pPr>
      <w:r w:rsidRPr="00476EBE">
        <w:rPr>
          <w:rFonts w:ascii="Rockwell Nova Light" w:eastAsia="Times New Roman" w:hAnsi="Rockwell Nova Light" w:cs="Times New Roman"/>
          <w:b/>
          <w:bCs/>
          <w:sz w:val="28"/>
          <w:szCs w:val="36"/>
          <w:lang w:eastAsia="it-IT"/>
        </w:rPr>
        <w:t>ART. 4 – FUNZIONAMENTO E REGOLAMENTO INTERNO</w:t>
      </w:r>
    </w:p>
    <w:p w14:paraId="579435CC" w14:textId="77777777" w:rsidR="00D87834" w:rsidRPr="00C2545D" w:rsidRDefault="00476EBE" w:rsidP="00C11D9A">
      <w:pPr>
        <w:numPr>
          <w:ilvl w:val="0"/>
          <w:numId w:val="8"/>
        </w:numPr>
        <w:spacing w:after="0" w:line="240" w:lineRule="auto"/>
        <w:ind w:hanging="357"/>
        <w:rPr>
          <w:rFonts w:ascii="Rockwell Nova Light" w:eastAsia="Times New Roman" w:hAnsi="Rockwell Nova Light" w:cs="Times New Roman"/>
          <w:sz w:val="18"/>
          <w:szCs w:val="20"/>
          <w:lang w:eastAsia="it-IT"/>
        </w:rPr>
      </w:pPr>
      <w:r w:rsidRPr="00476EBE">
        <w:rPr>
          <w:rFonts w:ascii="Rockwell Nova Light" w:eastAsia="Times New Roman" w:hAnsi="Rockwell Nova Light" w:cs="Times New Roman"/>
          <w:sz w:val="20"/>
          <w:szCs w:val="20"/>
          <w:lang w:eastAsia="it-IT"/>
        </w:rPr>
        <w:t xml:space="preserve">La rete opera secondo quanto stabilito nel </w:t>
      </w:r>
      <w:r w:rsidRPr="003967E0">
        <w:rPr>
          <w:rFonts w:ascii="Rockwell Nova Light" w:eastAsia="Times New Roman" w:hAnsi="Rockwell Nova Light" w:cs="Times New Roman"/>
          <w:b/>
          <w:bCs/>
          <w:sz w:val="20"/>
          <w:szCs w:val="20"/>
          <w:lang w:eastAsia="it-IT"/>
        </w:rPr>
        <w:t>Regolamento interno</w:t>
      </w:r>
      <w:r w:rsidRPr="00476EBE">
        <w:rPr>
          <w:rFonts w:ascii="Rockwell Nova Light" w:eastAsia="Times New Roman" w:hAnsi="Rockwell Nova Light" w:cs="Times New Roman"/>
          <w:sz w:val="20"/>
          <w:szCs w:val="20"/>
          <w:lang w:eastAsia="it-IT"/>
        </w:rPr>
        <w:t>, approvato dalla Conferenza di servizio dei DS</w:t>
      </w:r>
      <w:r w:rsidR="00D87834" w:rsidRPr="003967E0">
        <w:rPr>
          <w:rFonts w:ascii="Rockwell Nova Light" w:eastAsia="Times New Roman" w:hAnsi="Rockwell Nova Light" w:cs="Times New Roman"/>
          <w:sz w:val="20"/>
          <w:szCs w:val="20"/>
          <w:lang w:eastAsia="it-IT"/>
        </w:rPr>
        <w:t xml:space="preserve"> </w:t>
      </w:r>
      <w:r w:rsidR="00C61148">
        <w:rPr>
          <w:rFonts w:ascii="Rockwell Nova Light" w:eastAsia="Times New Roman" w:hAnsi="Rockwell Nova Light" w:cs="Times New Roman"/>
          <w:sz w:val="20"/>
          <w:szCs w:val="20"/>
          <w:lang w:eastAsia="it-IT"/>
        </w:rPr>
        <w:t>che disciplini anche la subarticolazione tematica e/o territoriale</w:t>
      </w:r>
      <w:r w:rsidR="00D87834" w:rsidRPr="003967E0">
        <w:rPr>
          <w:rFonts w:ascii="Rockwell Nova Light" w:eastAsia="Times New Roman" w:hAnsi="Rockwell Nova Light" w:cs="Times New Roman"/>
          <w:sz w:val="20"/>
          <w:szCs w:val="20"/>
          <w:lang w:eastAsia="it-IT"/>
        </w:rPr>
        <w:t xml:space="preserve"> e di un </w:t>
      </w:r>
      <w:r w:rsidR="00D87834" w:rsidRPr="00C2545D">
        <w:rPr>
          <w:rFonts w:ascii="Rockwell Nova Light" w:eastAsia="Times New Roman" w:hAnsi="Rockwell Nova Light" w:cs="Times New Roman"/>
          <w:sz w:val="20"/>
          <w:szCs w:val="20"/>
          <w:lang w:eastAsia="it-IT"/>
        </w:rPr>
        <w:t xml:space="preserve">Piano annuale che potrà includere: </w:t>
      </w:r>
    </w:p>
    <w:p w14:paraId="6BE0A740" w14:textId="77777777" w:rsidR="00D87834" w:rsidRPr="00ED3484" w:rsidRDefault="00D87834" w:rsidP="00C11D9A">
      <w:pPr>
        <w:numPr>
          <w:ilvl w:val="0"/>
          <w:numId w:val="14"/>
        </w:numPr>
        <w:tabs>
          <w:tab w:val="clear" w:pos="720"/>
        </w:tabs>
        <w:spacing w:after="0" w:line="240" w:lineRule="auto"/>
        <w:ind w:left="1276" w:hanging="357"/>
        <w:rPr>
          <w:rFonts w:ascii="Rockwell Nova Light" w:eastAsia="Times New Roman" w:hAnsi="Rockwell Nova Light" w:cs="Times New Roman"/>
          <w:sz w:val="18"/>
          <w:szCs w:val="20"/>
          <w:lang w:eastAsia="it-IT"/>
        </w:rPr>
      </w:pPr>
      <w:r w:rsidRPr="00ED3484">
        <w:rPr>
          <w:rFonts w:ascii="Rockwell Nova Light" w:eastAsia="Times New Roman" w:hAnsi="Rockwell Nova Light" w:cs="Times New Roman"/>
          <w:sz w:val="18"/>
          <w:szCs w:val="20"/>
          <w:lang w:eastAsia="it-IT"/>
        </w:rPr>
        <w:t>Elenco progetti annuali con obiettivi, tempi, responsabili;</w:t>
      </w:r>
    </w:p>
    <w:p w14:paraId="247D41C8" w14:textId="77777777" w:rsidR="00D87834" w:rsidRPr="00ED3484" w:rsidRDefault="00D87834" w:rsidP="00C11D9A">
      <w:pPr>
        <w:numPr>
          <w:ilvl w:val="0"/>
          <w:numId w:val="14"/>
        </w:numPr>
        <w:tabs>
          <w:tab w:val="clear" w:pos="720"/>
        </w:tabs>
        <w:spacing w:after="0" w:line="240" w:lineRule="auto"/>
        <w:ind w:left="1276" w:hanging="357"/>
        <w:rPr>
          <w:rFonts w:ascii="Rockwell Nova Light" w:eastAsia="Times New Roman" w:hAnsi="Rockwell Nova Light" w:cs="Times New Roman"/>
          <w:sz w:val="18"/>
          <w:szCs w:val="20"/>
          <w:lang w:eastAsia="it-IT"/>
        </w:rPr>
      </w:pPr>
      <w:r w:rsidRPr="00ED3484">
        <w:rPr>
          <w:rFonts w:ascii="Rockwell Nova Light" w:eastAsia="Times New Roman" w:hAnsi="Rockwell Nova Light" w:cs="Times New Roman"/>
          <w:sz w:val="18"/>
          <w:szCs w:val="20"/>
          <w:lang w:eastAsia="it-IT"/>
        </w:rPr>
        <w:t>Attività formative previste;</w:t>
      </w:r>
    </w:p>
    <w:p w14:paraId="74514F20" w14:textId="77777777" w:rsidR="00D87834" w:rsidRPr="00ED3484" w:rsidRDefault="00D87834" w:rsidP="003967E0">
      <w:pPr>
        <w:numPr>
          <w:ilvl w:val="0"/>
          <w:numId w:val="14"/>
        </w:numPr>
        <w:tabs>
          <w:tab w:val="clear" w:pos="720"/>
        </w:tabs>
        <w:spacing w:before="100" w:beforeAutospacing="1" w:after="100" w:afterAutospacing="1" w:line="240" w:lineRule="auto"/>
        <w:ind w:left="1276"/>
        <w:rPr>
          <w:rFonts w:ascii="Rockwell Nova Light" w:eastAsia="Times New Roman" w:hAnsi="Rockwell Nova Light" w:cs="Times New Roman"/>
          <w:sz w:val="18"/>
          <w:szCs w:val="20"/>
          <w:lang w:eastAsia="it-IT"/>
        </w:rPr>
      </w:pPr>
      <w:r w:rsidRPr="00ED3484">
        <w:rPr>
          <w:rFonts w:ascii="Rockwell Nova Light" w:eastAsia="Times New Roman" w:hAnsi="Rockwell Nova Light" w:cs="Times New Roman"/>
          <w:sz w:val="18"/>
          <w:szCs w:val="20"/>
          <w:lang w:eastAsia="it-IT"/>
        </w:rPr>
        <w:t>Programmazione incontri, mobilità, scambi/gemellaggi/partenariati;</w:t>
      </w:r>
    </w:p>
    <w:p w14:paraId="6E5564AD" w14:textId="77777777" w:rsidR="00D87834" w:rsidRPr="00ED3484" w:rsidRDefault="00D87834" w:rsidP="003967E0">
      <w:pPr>
        <w:numPr>
          <w:ilvl w:val="0"/>
          <w:numId w:val="14"/>
        </w:numPr>
        <w:tabs>
          <w:tab w:val="clear" w:pos="720"/>
        </w:tabs>
        <w:spacing w:before="100" w:beforeAutospacing="1" w:after="100" w:afterAutospacing="1" w:line="240" w:lineRule="auto"/>
        <w:ind w:left="1276"/>
        <w:rPr>
          <w:rFonts w:ascii="Rockwell Nova Light" w:eastAsia="Times New Roman" w:hAnsi="Rockwell Nova Light" w:cs="Times New Roman"/>
          <w:sz w:val="18"/>
          <w:szCs w:val="20"/>
          <w:lang w:eastAsia="it-IT"/>
        </w:rPr>
      </w:pPr>
      <w:r w:rsidRPr="00ED3484">
        <w:rPr>
          <w:rFonts w:ascii="Rockwell Nova Light" w:eastAsia="Times New Roman" w:hAnsi="Rockwell Nova Light" w:cs="Times New Roman"/>
          <w:sz w:val="18"/>
          <w:szCs w:val="20"/>
          <w:lang w:eastAsia="it-IT"/>
        </w:rPr>
        <w:t>Produzione e aggiornamento atti-tipo, format, manuali;</w:t>
      </w:r>
    </w:p>
    <w:p w14:paraId="5D0429F8" w14:textId="77777777" w:rsidR="00D87834" w:rsidRPr="00ED3484" w:rsidRDefault="00D87834" w:rsidP="003967E0">
      <w:pPr>
        <w:numPr>
          <w:ilvl w:val="0"/>
          <w:numId w:val="14"/>
        </w:numPr>
        <w:tabs>
          <w:tab w:val="clear" w:pos="720"/>
        </w:tabs>
        <w:spacing w:before="100" w:beforeAutospacing="1" w:after="100" w:afterAutospacing="1" w:line="240" w:lineRule="auto"/>
        <w:ind w:left="1276"/>
        <w:rPr>
          <w:rFonts w:ascii="Rockwell Nova Light" w:eastAsia="Times New Roman" w:hAnsi="Rockwell Nova Light" w:cs="Times New Roman"/>
          <w:sz w:val="18"/>
          <w:szCs w:val="20"/>
          <w:lang w:eastAsia="it-IT"/>
        </w:rPr>
      </w:pPr>
      <w:r w:rsidRPr="00ED3484">
        <w:rPr>
          <w:rFonts w:ascii="Rockwell Nova Light" w:eastAsia="Times New Roman" w:hAnsi="Rockwell Nova Light" w:cs="Times New Roman"/>
          <w:sz w:val="18"/>
          <w:szCs w:val="20"/>
          <w:lang w:eastAsia="it-IT"/>
        </w:rPr>
        <w:t>Budget preventivo e piano di risorse (umane, economiche, logistiche);</w:t>
      </w:r>
    </w:p>
    <w:p w14:paraId="03CB094E" w14:textId="77777777" w:rsidR="00D87834" w:rsidRPr="00ED3484" w:rsidRDefault="00D87834" w:rsidP="003967E0">
      <w:pPr>
        <w:numPr>
          <w:ilvl w:val="0"/>
          <w:numId w:val="14"/>
        </w:numPr>
        <w:tabs>
          <w:tab w:val="clear" w:pos="720"/>
        </w:tabs>
        <w:spacing w:before="100" w:beforeAutospacing="1" w:after="100" w:afterAutospacing="1" w:line="240" w:lineRule="auto"/>
        <w:ind w:left="1276"/>
        <w:rPr>
          <w:rFonts w:ascii="Rockwell Nova Light" w:eastAsia="Times New Roman" w:hAnsi="Rockwell Nova Light" w:cs="Times New Roman"/>
          <w:sz w:val="16"/>
          <w:szCs w:val="24"/>
          <w:lang w:eastAsia="it-IT"/>
        </w:rPr>
      </w:pPr>
      <w:r w:rsidRPr="00ED3484">
        <w:rPr>
          <w:rFonts w:ascii="Rockwell Nova Light" w:eastAsia="Times New Roman" w:hAnsi="Rockwell Nova Light" w:cs="Times New Roman"/>
          <w:sz w:val="18"/>
          <w:szCs w:val="20"/>
          <w:lang w:eastAsia="it-IT"/>
        </w:rPr>
        <w:t xml:space="preserve">Modalità di monitoraggio </w:t>
      </w:r>
      <w:r w:rsidRPr="00ED3484">
        <w:rPr>
          <w:rFonts w:ascii="Rockwell Nova Light" w:eastAsia="Times New Roman" w:hAnsi="Rockwell Nova Light" w:cs="Times New Roman"/>
          <w:sz w:val="18"/>
          <w:szCs w:val="24"/>
          <w:lang w:eastAsia="it-IT"/>
        </w:rPr>
        <w:t>e valutazione (indicatori di risultato, responsabilità);</w:t>
      </w:r>
    </w:p>
    <w:p w14:paraId="1F30B2A1" w14:textId="77777777" w:rsidR="00476EBE" w:rsidRPr="00C2545D" w:rsidRDefault="00BA2B51" w:rsidP="00476EBE">
      <w:pPr>
        <w:spacing w:after="0" w:line="240" w:lineRule="auto"/>
        <w:rPr>
          <w:rFonts w:ascii="Rockwell Nova Light" w:eastAsia="Times New Roman" w:hAnsi="Rockwell Nova Light" w:cs="Times New Roman"/>
          <w:sz w:val="18"/>
          <w:szCs w:val="24"/>
          <w:lang w:eastAsia="it-IT"/>
        </w:rPr>
      </w:pPr>
      <w:r>
        <w:rPr>
          <w:rFonts w:ascii="Rockwell Nova Light" w:eastAsia="Times New Roman" w:hAnsi="Rockwell Nova Light" w:cs="Times New Roman"/>
          <w:sz w:val="18"/>
          <w:szCs w:val="24"/>
          <w:lang w:eastAsia="it-IT"/>
        </w:rPr>
        <w:pict w14:anchorId="4EB4B659">
          <v:rect id="_x0000_i1029" style="width:0;height:1.5pt" o:hralign="center" o:hrstd="t" o:hr="t" fillcolor="#a0a0a0" stroked="f"/>
        </w:pict>
      </w:r>
    </w:p>
    <w:p w14:paraId="2A41944B" w14:textId="77777777" w:rsidR="00476EBE" w:rsidRPr="00476EBE" w:rsidRDefault="00476EBE" w:rsidP="00C8643F">
      <w:pPr>
        <w:spacing w:before="100" w:beforeAutospacing="1" w:after="100" w:afterAutospacing="1" w:line="240" w:lineRule="auto"/>
        <w:jc w:val="center"/>
        <w:outlineLvl w:val="1"/>
        <w:rPr>
          <w:rFonts w:ascii="Rockwell Nova Light" w:eastAsia="Times New Roman" w:hAnsi="Rockwell Nova Light" w:cs="Times New Roman"/>
          <w:b/>
          <w:bCs/>
          <w:sz w:val="28"/>
          <w:szCs w:val="36"/>
          <w:lang w:eastAsia="it-IT"/>
        </w:rPr>
      </w:pPr>
      <w:r w:rsidRPr="00476EBE">
        <w:rPr>
          <w:rFonts w:ascii="Rockwell Nova Light" w:eastAsia="Times New Roman" w:hAnsi="Rockwell Nova Light" w:cs="Times New Roman"/>
          <w:b/>
          <w:bCs/>
          <w:sz w:val="28"/>
          <w:szCs w:val="36"/>
          <w:lang w:eastAsia="it-IT"/>
        </w:rPr>
        <w:t>ART. 5 – GESTIONE ECONOMICA</w:t>
      </w:r>
    </w:p>
    <w:p w14:paraId="30E2D7DD" w14:textId="77777777" w:rsidR="00476EBE" w:rsidRPr="00C2545D" w:rsidRDefault="00476EBE" w:rsidP="00D8783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Rockwell Nova Light" w:eastAsia="Times New Roman" w:hAnsi="Rockwell Nova Light" w:cs="Times New Roman"/>
          <w:sz w:val="20"/>
          <w:szCs w:val="24"/>
          <w:lang w:eastAsia="it-IT"/>
        </w:rPr>
      </w:pPr>
      <w:r w:rsidRPr="00C2545D">
        <w:rPr>
          <w:rFonts w:ascii="Rockwell Nova Light" w:eastAsia="Times New Roman" w:hAnsi="Rockwell Nova Light" w:cs="Times New Roman"/>
          <w:sz w:val="20"/>
          <w:szCs w:val="24"/>
          <w:lang w:eastAsia="it-IT"/>
        </w:rPr>
        <w:t xml:space="preserve">La rete si dota di un fondo comune alimentato da una </w:t>
      </w:r>
      <w:r w:rsidRPr="00C2545D">
        <w:rPr>
          <w:rFonts w:ascii="Rockwell Nova Light" w:eastAsia="Times New Roman" w:hAnsi="Rockwell Nova Light" w:cs="Times New Roman"/>
          <w:b/>
          <w:bCs/>
          <w:sz w:val="20"/>
          <w:szCs w:val="24"/>
          <w:lang w:eastAsia="it-IT"/>
        </w:rPr>
        <w:t xml:space="preserve">quota di adesione iniziale di € </w:t>
      </w:r>
      <w:r w:rsidR="000A10B5" w:rsidRPr="00C2545D">
        <w:rPr>
          <w:rFonts w:ascii="Rockwell Nova Light" w:eastAsia="Times New Roman" w:hAnsi="Rockwell Nova Light" w:cs="Times New Roman"/>
          <w:b/>
          <w:bCs/>
          <w:sz w:val="20"/>
          <w:szCs w:val="24"/>
          <w:lang w:eastAsia="it-IT"/>
        </w:rPr>
        <w:t>6</w:t>
      </w:r>
      <w:r w:rsidRPr="00C2545D">
        <w:rPr>
          <w:rFonts w:ascii="Rockwell Nova Light" w:eastAsia="Times New Roman" w:hAnsi="Rockwell Nova Light" w:cs="Times New Roman"/>
          <w:b/>
          <w:bCs/>
          <w:sz w:val="20"/>
          <w:szCs w:val="24"/>
          <w:lang w:eastAsia="it-IT"/>
        </w:rPr>
        <w:t>0,00 per ciascuna istituzione aderente</w:t>
      </w:r>
      <w:r w:rsidRPr="00C2545D">
        <w:rPr>
          <w:rFonts w:ascii="Rockwell Nova Light" w:eastAsia="Times New Roman" w:hAnsi="Rockwell Nova Light" w:cs="Times New Roman"/>
          <w:sz w:val="20"/>
          <w:szCs w:val="24"/>
          <w:lang w:eastAsia="it-IT"/>
        </w:rPr>
        <w:t>, destinata alla copertura delle spese per eventi formativi e con</w:t>
      </w:r>
      <w:r w:rsidR="00D87834" w:rsidRPr="00C2545D">
        <w:rPr>
          <w:rFonts w:ascii="Rockwell Nova Light" w:eastAsia="Times New Roman" w:hAnsi="Rockwell Nova Light" w:cs="Times New Roman"/>
          <w:sz w:val="20"/>
          <w:szCs w:val="24"/>
          <w:lang w:eastAsia="it-IT"/>
        </w:rPr>
        <w:t>ferenze di servizio</w:t>
      </w:r>
      <w:r w:rsidR="00C61148" w:rsidRPr="00C2545D">
        <w:rPr>
          <w:rFonts w:ascii="Rockwell Nova Light" w:eastAsia="Times New Roman" w:hAnsi="Rockwell Nova Light" w:cs="Times New Roman"/>
          <w:sz w:val="20"/>
          <w:szCs w:val="24"/>
          <w:lang w:eastAsia="it-IT"/>
        </w:rPr>
        <w:t xml:space="preserve"> on line o</w:t>
      </w:r>
      <w:r w:rsidR="00D87834" w:rsidRPr="00C2545D">
        <w:rPr>
          <w:rFonts w:ascii="Rockwell Nova Light" w:eastAsia="Times New Roman" w:hAnsi="Rockwell Nova Light" w:cs="Times New Roman"/>
          <w:sz w:val="20"/>
          <w:szCs w:val="24"/>
          <w:lang w:eastAsia="it-IT"/>
        </w:rPr>
        <w:t xml:space="preserve"> in presenza e/o convenzioni con enti esterni per supporto logistico/organizzativo (su decisione della maggioranza delle scuole aderenti)</w:t>
      </w:r>
    </w:p>
    <w:p w14:paraId="0980123B" w14:textId="77777777" w:rsidR="00476EBE" w:rsidRPr="00C2545D" w:rsidRDefault="00476EBE" w:rsidP="00B05AE8">
      <w:pPr>
        <w:pStyle w:val="Paragrafoelenco"/>
        <w:numPr>
          <w:ilvl w:val="0"/>
          <w:numId w:val="4"/>
        </w:numPr>
        <w:spacing w:before="100" w:beforeAutospacing="1" w:after="100" w:afterAutospacing="1" w:line="240" w:lineRule="auto"/>
        <w:rPr>
          <w:rFonts w:ascii="Rockwell Nova Light" w:eastAsia="Times New Roman" w:hAnsi="Rockwell Nova Light" w:cs="Times New Roman"/>
          <w:sz w:val="20"/>
          <w:szCs w:val="24"/>
          <w:lang w:eastAsia="it-IT"/>
        </w:rPr>
      </w:pPr>
      <w:r w:rsidRPr="00C2545D">
        <w:rPr>
          <w:rFonts w:ascii="Rockwell Nova Light" w:eastAsia="Times New Roman" w:hAnsi="Rockwell Nova Light" w:cs="Times New Roman"/>
          <w:sz w:val="20"/>
          <w:szCs w:val="24"/>
          <w:lang w:eastAsia="it-IT"/>
        </w:rPr>
        <w:lastRenderedPageBreak/>
        <w:t>La gestione amministrativa è affidata alla scuola capofila, che garantisce rendicontazione finale a 12 mesi</w:t>
      </w:r>
      <w:r w:rsidR="00D87834" w:rsidRPr="00C2545D">
        <w:rPr>
          <w:rFonts w:ascii="Rockwell Nova Light" w:eastAsia="Times New Roman" w:hAnsi="Rockwell Nova Light" w:cs="Times New Roman"/>
          <w:sz w:val="20"/>
          <w:szCs w:val="24"/>
          <w:lang w:eastAsia="it-IT"/>
        </w:rPr>
        <w:t xml:space="preserve"> ovvero anche report operativo con rendiconto economico, descrizione attività svolte, risultati raggiunti, criticità emerse;</w:t>
      </w:r>
    </w:p>
    <w:p w14:paraId="114805DA" w14:textId="77777777" w:rsidR="00476EBE" w:rsidRPr="001C0973" w:rsidRDefault="00476EBE" w:rsidP="00C11D9A">
      <w:pPr>
        <w:numPr>
          <w:ilvl w:val="0"/>
          <w:numId w:val="4"/>
        </w:numPr>
        <w:spacing w:after="0" w:line="240" w:lineRule="auto"/>
        <w:ind w:hanging="357"/>
        <w:rPr>
          <w:rFonts w:ascii="Rockwell Nova Light" w:eastAsia="Times New Roman" w:hAnsi="Rockwell Nova Light" w:cs="Times New Roman"/>
          <w:sz w:val="18"/>
          <w:szCs w:val="24"/>
          <w:lang w:eastAsia="it-IT"/>
        </w:rPr>
      </w:pPr>
      <w:r w:rsidRPr="00C2545D">
        <w:rPr>
          <w:rFonts w:ascii="Rockwell Nova Light" w:eastAsia="Times New Roman" w:hAnsi="Rockwell Nova Light" w:cs="Times New Roman"/>
          <w:sz w:val="20"/>
          <w:szCs w:val="24"/>
          <w:lang w:eastAsia="it-IT"/>
        </w:rPr>
        <w:t>Restano ferme le responsabilità amministrativo-contabili di ciascuna istituzione aderente per le</w:t>
      </w:r>
      <w:r w:rsidR="00D87834" w:rsidRPr="00C2545D">
        <w:rPr>
          <w:rFonts w:ascii="Rockwell Nova Light" w:eastAsia="Times New Roman" w:hAnsi="Rockwell Nova Light" w:cs="Times New Roman"/>
          <w:sz w:val="20"/>
          <w:szCs w:val="24"/>
          <w:lang w:eastAsia="it-IT"/>
        </w:rPr>
        <w:t xml:space="preserve"> attività gestite autonomamente e la possibilità di condividere ulteriori risorse e finanziamenti consistenti in</w:t>
      </w:r>
      <w:r w:rsidR="00D87834" w:rsidRPr="001C0973">
        <w:rPr>
          <w:rFonts w:ascii="Rockwell Nova Light" w:eastAsia="Times New Roman" w:hAnsi="Rockwell Nova Light" w:cs="Times New Roman"/>
          <w:sz w:val="18"/>
          <w:szCs w:val="24"/>
          <w:lang w:eastAsia="it-IT"/>
        </w:rPr>
        <w:t>:</w:t>
      </w:r>
    </w:p>
    <w:p w14:paraId="13153A50" w14:textId="77777777" w:rsidR="00D87834" w:rsidRPr="00ED3484" w:rsidRDefault="00D87834" w:rsidP="00C11D9A">
      <w:pPr>
        <w:pStyle w:val="Paragrafoelenco"/>
        <w:numPr>
          <w:ilvl w:val="1"/>
          <w:numId w:val="9"/>
        </w:numPr>
        <w:spacing w:after="0" w:line="240" w:lineRule="auto"/>
        <w:ind w:hanging="357"/>
        <w:rPr>
          <w:rFonts w:ascii="Rockwell Nova Light" w:eastAsia="Times New Roman" w:hAnsi="Rockwell Nova Light" w:cs="Times New Roman"/>
          <w:sz w:val="18"/>
          <w:szCs w:val="24"/>
          <w:lang w:eastAsia="it-IT"/>
        </w:rPr>
      </w:pPr>
      <w:r w:rsidRPr="00ED3484">
        <w:rPr>
          <w:rFonts w:ascii="Rockwell Nova Light" w:eastAsia="Times New Roman" w:hAnsi="Rockwell Nova Light" w:cs="Times New Roman"/>
          <w:sz w:val="18"/>
          <w:szCs w:val="24"/>
          <w:lang w:eastAsia="it-IT"/>
        </w:rPr>
        <w:t>Contributi diretti delle scuole aderenti (quota annuale fissa o variabile).</w:t>
      </w:r>
    </w:p>
    <w:p w14:paraId="306AD8CB" w14:textId="77777777" w:rsidR="00D87834" w:rsidRPr="00ED3484" w:rsidRDefault="00D87834" w:rsidP="00C11D9A">
      <w:pPr>
        <w:pStyle w:val="Paragrafoelenco"/>
        <w:numPr>
          <w:ilvl w:val="1"/>
          <w:numId w:val="9"/>
        </w:numPr>
        <w:spacing w:after="0" w:line="240" w:lineRule="auto"/>
        <w:ind w:hanging="357"/>
        <w:rPr>
          <w:rFonts w:ascii="Rockwell Nova Light" w:eastAsia="Times New Roman" w:hAnsi="Rockwell Nova Light" w:cs="Times New Roman"/>
          <w:sz w:val="18"/>
          <w:szCs w:val="24"/>
          <w:lang w:eastAsia="it-IT"/>
        </w:rPr>
      </w:pPr>
      <w:r w:rsidRPr="00ED3484">
        <w:rPr>
          <w:rFonts w:ascii="Rockwell Nova Light" w:eastAsia="Times New Roman" w:hAnsi="Rockwell Nova Light" w:cs="Times New Roman"/>
          <w:sz w:val="18"/>
          <w:szCs w:val="24"/>
          <w:lang w:eastAsia="it-IT"/>
        </w:rPr>
        <w:t>Fondi provenienti da bandi nazionali / europei / enti pubblici o privati.</w:t>
      </w:r>
    </w:p>
    <w:p w14:paraId="0E0BB366" w14:textId="77777777" w:rsidR="00D87834" w:rsidRPr="00ED3484" w:rsidRDefault="00D87834" w:rsidP="00D87834">
      <w:pPr>
        <w:pStyle w:val="Paragrafoelenco"/>
        <w:numPr>
          <w:ilvl w:val="1"/>
          <w:numId w:val="9"/>
        </w:numPr>
        <w:spacing w:before="100" w:beforeAutospacing="1" w:after="100" w:afterAutospacing="1" w:line="240" w:lineRule="auto"/>
        <w:rPr>
          <w:rFonts w:ascii="Rockwell Nova Light" w:eastAsia="Times New Roman" w:hAnsi="Rockwell Nova Light" w:cs="Times New Roman"/>
          <w:sz w:val="18"/>
          <w:szCs w:val="24"/>
          <w:lang w:eastAsia="it-IT"/>
        </w:rPr>
      </w:pPr>
      <w:r w:rsidRPr="00ED3484">
        <w:rPr>
          <w:rFonts w:ascii="Rockwell Nova Light" w:eastAsia="Times New Roman" w:hAnsi="Rockwell Nova Light" w:cs="Times New Roman"/>
          <w:sz w:val="18"/>
          <w:szCs w:val="24"/>
          <w:lang w:eastAsia="it-IT"/>
        </w:rPr>
        <w:t>Risorse umane messe a disposizione: personale docenti, ATA, Dirigenti.</w:t>
      </w:r>
    </w:p>
    <w:p w14:paraId="71EE06C0" w14:textId="77777777" w:rsidR="00D87834" w:rsidRPr="00ED3484" w:rsidRDefault="00D87834" w:rsidP="00D87834">
      <w:pPr>
        <w:pStyle w:val="Paragrafoelenco"/>
        <w:numPr>
          <w:ilvl w:val="1"/>
          <w:numId w:val="9"/>
        </w:numPr>
        <w:spacing w:before="100" w:beforeAutospacing="1" w:after="100" w:afterAutospacing="1" w:line="240" w:lineRule="auto"/>
        <w:rPr>
          <w:rFonts w:ascii="Rockwell Nova Light" w:eastAsia="Times New Roman" w:hAnsi="Rockwell Nova Light" w:cs="Times New Roman"/>
          <w:sz w:val="18"/>
          <w:szCs w:val="24"/>
          <w:lang w:eastAsia="it-IT"/>
        </w:rPr>
      </w:pPr>
      <w:r w:rsidRPr="00ED3484">
        <w:rPr>
          <w:rFonts w:ascii="Rockwell Nova Light" w:eastAsia="Times New Roman" w:hAnsi="Rockwell Nova Light" w:cs="Times New Roman"/>
          <w:sz w:val="18"/>
          <w:szCs w:val="24"/>
          <w:lang w:eastAsia="it-IT"/>
        </w:rPr>
        <w:t>Strumenti condivisi: digitali, materiali, infrastrutture per eventi e mobilità.</w:t>
      </w:r>
    </w:p>
    <w:p w14:paraId="5385E484" w14:textId="77777777" w:rsidR="00D87834" w:rsidRDefault="00D87834" w:rsidP="00D87834">
      <w:pPr>
        <w:pStyle w:val="Paragrafoelenco"/>
        <w:numPr>
          <w:ilvl w:val="1"/>
          <w:numId w:val="9"/>
        </w:numPr>
        <w:spacing w:before="100" w:beforeAutospacing="1" w:after="100" w:afterAutospacing="1" w:line="240" w:lineRule="auto"/>
        <w:rPr>
          <w:rFonts w:ascii="Rockwell Nova Light" w:eastAsia="Times New Roman" w:hAnsi="Rockwell Nova Light" w:cs="Times New Roman"/>
          <w:sz w:val="18"/>
          <w:szCs w:val="24"/>
          <w:lang w:eastAsia="it-IT"/>
        </w:rPr>
      </w:pPr>
      <w:r w:rsidRPr="00ED3484">
        <w:rPr>
          <w:rFonts w:ascii="Rockwell Nova Light" w:eastAsia="Times New Roman" w:hAnsi="Rockwell Nova Light" w:cs="Times New Roman"/>
          <w:sz w:val="18"/>
          <w:szCs w:val="24"/>
          <w:lang w:eastAsia="it-IT"/>
        </w:rPr>
        <w:t>Eventuali convenzioni con enti esterni per supporto logistico/organizzativo.</w:t>
      </w:r>
    </w:p>
    <w:p w14:paraId="5981E5D8" w14:textId="77777777" w:rsidR="00476EBE" w:rsidRPr="00476EBE" w:rsidRDefault="00BA2B51" w:rsidP="00476EBE">
      <w:pPr>
        <w:spacing w:after="0" w:line="240" w:lineRule="auto"/>
        <w:rPr>
          <w:rFonts w:ascii="Rockwell Nova Light" w:eastAsia="Times New Roman" w:hAnsi="Rockwell Nova Light" w:cs="Times New Roman"/>
          <w:sz w:val="20"/>
          <w:szCs w:val="24"/>
          <w:lang w:eastAsia="it-IT"/>
        </w:rPr>
      </w:pPr>
      <w:r>
        <w:rPr>
          <w:rFonts w:ascii="Rockwell Nova Light" w:eastAsia="Times New Roman" w:hAnsi="Rockwell Nova Light" w:cs="Times New Roman"/>
          <w:sz w:val="20"/>
          <w:szCs w:val="24"/>
          <w:lang w:eastAsia="it-IT"/>
        </w:rPr>
        <w:pict w14:anchorId="05C46361">
          <v:rect id="_x0000_i1030" style="width:0;height:1.5pt" o:hralign="center" o:hrstd="t" o:hr="t" fillcolor="#a0a0a0" stroked="f"/>
        </w:pict>
      </w:r>
    </w:p>
    <w:p w14:paraId="3C36A717" w14:textId="77777777" w:rsidR="00476EBE" w:rsidRPr="00476EBE" w:rsidRDefault="00476EBE" w:rsidP="00C8643F">
      <w:pPr>
        <w:spacing w:before="100" w:beforeAutospacing="1" w:after="100" w:afterAutospacing="1" w:line="240" w:lineRule="auto"/>
        <w:jc w:val="center"/>
        <w:outlineLvl w:val="1"/>
        <w:rPr>
          <w:rFonts w:ascii="Rockwell Nova Light" w:eastAsia="Times New Roman" w:hAnsi="Rockwell Nova Light" w:cs="Times New Roman"/>
          <w:b/>
          <w:bCs/>
          <w:sz w:val="28"/>
          <w:szCs w:val="36"/>
          <w:lang w:eastAsia="it-IT"/>
        </w:rPr>
      </w:pPr>
      <w:r w:rsidRPr="00476EBE">
        <w:rPr>
          <w:rFonts w:ascii="Rockwell Nova Light" w:eastAsia="Times New Roman" w:hAnsi="Rockwell Nova Light" w:cs="Times New Roman"/>
          <w:b/>
          <w:bCs/>
          <w:sz w:val="28"/>
          <w:szCs w:val="36"/>
          <w:lang w:eastAsia="it-IT"/>
        </w:rPr>
        <w:t>ART. 6 – NORME TRANSITORIE E FINALI</w:t>
      </w:r>
    </w:p>
    <w:p w14:paraId="17B4FE8A" w14:textId="77777777" w:rsidR="00AB0FB2" w:rsidRPr="00C2545D" w:rsidRDefault="00476EBE" w:rsidP="00B05AE8">
      <w:pPr>
        <w:pStyle w:val="Paragrafoelenco"/>
        <w:numPr>
          <w:ilvl w:val="0"/>
          <w:numId w:val="5"/>
        </w:numPr>
        <w:spacing w:before="100" w:beforeAutospacing="1" w:after="100" w:afterAutospacing="1" w:line="240" w:lineRule="auto"/>
        <w:rPr>
          <w:rFonts w:ascii="Rockwell Nova Light" w:hAnsi="Rockwell Nova Light"/>
          <w:sz w:val="18"/>
        </w:rPr>
      </w:pPr>
      <w:r w:rsidRPr="00C2545D">
        <w:rPr>
          <w:rFonts w:ascii="Rockwell Nova Light" w:eastAsia="Times New Roman" w:hAnsi="Rockwell Nova Light" w:cs="Times New Roman"/>
          <w:sz w:val="20"/>
          <w:szCs w:val="24"/>
          <w:lang w:eastAsia="it-IT"/>
        </w:rPr>
        <w:t>La Rete EUDAIMON ha durata triennale rinnovabile</w:t>
      </w:r>
      <w:r w:rsidR="00AB0FB2" w:rsidRPr="00C2545D">
        <w:rPr>
          <w:rFonts w:ascii="Rockwell Nova Light" w:eastAsia="Times New Roman" w:hAnsi="Rockwell Nova Light" w:cs="Times New Roman"/>
          <w:sz w:val="20"/>
          <w:szCs w:val="24"/>
          <w:lang w:eastAsia="it-IT"/>
        </w:rPr>
        <w:t xml:space="preserve"> previo accordo unanime o a maggioranza qualificata (da definire).</w:t>
      </w:r>
    </w:p>
    <w:p w14:paraId="1595BE2A" w14:textId="77777777" w:rsidR="00AB0FB2" w:rsidRPr="00C2545D" w:rsidRDefault="00476EBE" w:rsidP="003967E0">
      <w:pPr>
        <w:pStyle w:val="Paragrafoelenco"/>
        <w:numPr>
          <w:ilvl w:val="0"/>
          <w:numId w:val="5"/>
        </w:numPr>
        <w:spacing w:after="0" w:line="240" w:lineRule="auto"/>
        <w:rPr>
          <w:rFonts w:ascii="Rockwell Nova Light" w:eastAsia="Times New Roman" w:hAnsi="Rockwell Nova Light" w:cs="Times New Roman"/>
          <w:sz w:val="20"/>
          <w:szCs w:val="20"/>
          <w:lang w:eastAsia="it-IT"/>
        </w:rPr>
      </w:pPr>
      <w:r w:rsidRPr="00C2545D">
        <w:rPr>
          <w:rFonts w:ascii="Rockwell Nova Light" w:eastAsia="Times New Roman" w:hAnsi="Rockwell Nova Light" w:cs="Times New Roman"/>
          <w:sz w:val="20"/>
          <w:szCs w:val="24"/>
          <w:lang w:eastAsia="it-IT"/>
        </w:rPr>
        <w:t xml:space="preserve">Entro 12 mesi </w:t>
      </w:r>
      <w:r w:rsidRPr="00C2545D">
        <w:rPr>
          <w:rFonts w:ascii="Rockwell Nova Light" w:eastAsia="Times New Roman" w:hAnsi="Rockwell Nova Light" w:cs="Times New Roman"/>
          <w:sz w:val="20"/>
          <w:szCs w:val="20"/>
          <w:lang w:eastAsia="it-IT"/>
        </w:rPr>
        <w:t xml:space="preserve">dalla sottoscrizione, il DS della scuola capofila convoca la </w:t>
      </w:r>
      <w:r w:rsidRPr="00C2545D">
        <w:rPr>
          <w:rFonts w:ascii="Rockwell Nova Light" w:eastAsia="Times New Roman" w:hAnsi="Rockwell Nova Light" w:cs="Times New Roman"/>
          <w:b/>
          <w:bCs/>
          <w:sz w:val="20"/>
          <w:szCs w:val="20"/>
          <w:lang w:eastAsia="it-IT"/>
        </w:rPr>
        <w:t>Conferenza di servizio dei Dirigenti scolastici</w:t>
      </w:r>
      <w:r w:rsidRPr="00C2545D">
        <w:rPr>
          <w:rFonts w:ascii="Rockwell Nova Light" w:eastAsia="Times New Roman" w:hAnsi="Rockwell Nova Light" w:cs="Times New Roman"/>
          <w:sz w:val="20"/>
          <w:szCs w:val="20"/>
          <w:lang w:eastAsia="it-IT"/>
        </w:rPr>
        <w:t xml:space="preserve"> </w:t>
      </w:r>
      <w:r w:rsidR="00AB0FB2" w:rsidRPr="00C2545D">
        <w:rPr>
          <w:rFonts w:ascii="Rockwell Nova Light" w:eastAsia="Times New Roman" w:hAnsi="Rockwell Nova Light" w:cs="Times New Roman"/>
          <w:sz w:val="20"/>
          <w:szCs w:val="20"/>
          <w:lang w:eastAsia="it-IT"/>
        </w:rPr>
        <w:t>finalizzata a:</w:t>
      </w:r>
    </w:p>
    <w:p w14:paraId="2CAD166B" w14:textId="77777777" w:rsidR="00AB0FB2" w:rsidRPr="00ED3484" w:rsidRDefault="003967E0" w:rsidP="003967E0">
      <w:pPr>
        <w:pStyle w:val="NormaleWeb"/>
        <w:numPr>
          <w:ilvl w:val="0"/>
          <w:numId w:val="13"/>
        </w:numPr>
        <w:tabs>
          <w:tab w:val="clear" w:pos="720"/>
        </w:tabs>
        <w:spacing w:before="0" w:beforeAutospacing="0" w:after="0" w:afterAutospacing="0"/>
        <w:ind w:left="1276" w:hanging="357"/>
        <w:rPr>
          <w:rFonts w:ascii="Rockwell Nova Light" w:hAnsi="Rockwell Nova Light"/>
          <w:sz w:val="18"/>
          <w:szCs w:val="20"/>
        </w:rPr>
      </w:pPr>
      <w:r w:rsidRPr="00ED3484">
        <w:rPr>
          <w:rFonts w:ascii="Rockwell Nova Light" w:hAnsi="Rockwell Nova Light"/>
          <w:sz w:val="18"/>
          <w:szCs w:val="20"/>
        </w:rPr>
        <w:t>A</w:t>
      </w:r>
      <w:r w:rsidR="00AB0FB2" w:rsidRPr="00ED3484">
        <w:rPr>
          <w:rFonts w:ascii="Rockwell Nova Light" w:hAnsi="Rockwell Nova Light"/>
          <w:sz w:val="18"/>
          <w:szCs w:val="20"/>
        </w:rPr>
        <w:t>pprovare</w:t>
      </w:r>
      <w:r w:rsidRPr="00ED3484">
        <w:rPr>
          <w:rFonts w:ascii="Rockwell Nova Light" w:hAnsi="Rockwell Nova Light"/>
          <w:sz w:val="18"/>
          <w:szCs w:val="20"/>
        </w:rPr>
        <w:t xml:space="preserve"> </w:t>
      </w:r>
      <w:r w:rsidR="00AB0FB2" w:rsidRPr="00ED3484">
        <w:rPr>
          <w:rFonts w:ascii="Rockwell Nova Light" w:hAnsi="Rockwell Nova Light"/>
          <w:sz w:val="18"/>
          <w:szCs w:val="20"/>
        </w:rPr>
        <w:t xml:space="preserve">il regolamento definitivo di funzionamento </w:t>
      </w:r>
    </w:p>
    <w:p w14:paraId="0741D374" w14:textId="77777777" w:rsidR="00AB0FB2" w:rsidRPr="00ED3484" w:rsidRDefault="003967E0" w:rsidP="003967E0">
      <w:pPr>
        <w:pStyle w:val="NormaleWeb"/>
        <w:numPr>
          <w:ilvl w:val="0"/>
          <w:numId w:val="13"/>
        </w:numPr>
        <w:tabs>
          <w:tab w:val="clear" w:pos="720"/>
        </w:tabs>
        <w:spacing w:before="0" w:beforeAutospacing="0" w:after="0" w:afterAutospacing="0"/>
        <w:ind w:left="1276" w:hanging="357"/>
        <w:rPr>
          <w:rFonts w:ascii="Rockwell Nova Light" w:hAnsi="Rockwell Nova Light"/>
          <w:sz w:val="18"/>
          <w:szCs w:val="20"/>
        </w:rPr>
      </w:pPr>
      <w:r w:rsidRPr="00ED3484">
        <w:rPr>
          <w:rFonts w:ascii="Rockwell Nova Light" w:hAnsi="Rockwell Nova Light"/>
          <w:sz w:val="18"/>
          <w:szCs w:val="20"/>
        </w:rPr>
        <w:t>P</w:t>
      </w:r>
      <w:r w:rsidR="00AB0FB2" w:rsidRPr="00ED3484">
        <w:rPr>
          <w:rFonts w:ascii="Rockwell Nova Light" w:hAnsi="Rockwell Nova Light"/>
          <w:sz w:val="18"/>
          <w:szCs w:val="20"/>
        </w:rPr>
        <w:t>rogrammare</w:t>
      </w:r>
      <w:r w:rsidRPr="00ED3484">
        <w:rPr>
          <w:rFonts w:ascii="Rockwell Nova Light" w:hAnsi="Rockwell Nova Light"/>
          <w:sz w:val="18"/>
          <w:szCs w:val="20"/>
        </w:rPr>
        <w:t xml:space="preserve"> </w:t>
      </w:r>
      <w:r w:rsidR="00AB0FB2" w:rsidRPr="00ED3484">
        <w:rPr>
          <w:rFonts w:ascii="Rockwell Nova Light" w:hAnsi="Rockwell Nova Light"/>
          <w:sz w:val="18"/>
          <w:szCs w:val="20"/>
        </w:rPr>
        <w:t>attività e obiettivi a medio e lungo termine;</w:t>
      </w:r>
    </w:p>
    <w:p w14:paraId="0359AEAF" w14:textId="77777777" w:rsidR="00476EBE" w:rsidRPr="00ED3484" w:rsidRDefault="003967E0" w:rsidP="003967E0">
      <w:pPr>
        <w:pStyle w:val="NormaleWeb"/>
        <w:numPr>
          <w:ilvl w:val="0"/>
          <w:numId w:val="13"/>
        </w:numPr>
        <w:tabs>
          <w:tab w:val="clear" w:pos="720"/>
        </w:tabs>
        <w:spacing w:before="0" w:beforeAutospacing="0" w:after="0" w:afterAutospacing="0"/>
        <w:ind w:left="1276" w:hanging="357"/>
        <w:rPr>
          <w:rFonts w:ascii="Rockwell Nova Light" w:hAnsi="Rockwell Nova Light"/>
          <w:sz w:val="18"/>
          <w:szCs w:val="20"/>
        </w:rPr>
      </w:pPr>
      <w:r w:rsidRPr="00ED3484">
        <w:rPr>
          <w:rFonts w:ascii="Rockwell Nova Light" w:hAnsi="Rockwell Nova Light"/>
          <w:sz w:val="18"/>
          <w:szCs w:val="20"/>
        </w:rPr>
        <w:t>D</w:t>
      </w:r>
      <w:r w:rsidR="00AB0FB2" w:rsidRPr="00ED3484">
        <w:rPr>
          <w:rFonts w:ascii="Rockwell Nova Light" w:hAnsi="Rockwell Nova Light"/>
          <w:sz w:val="18"/>
          <w:szCs w:val="20"/>
        </w:rPr>
        <w:t>efinire</w:t>
      </w:r>
      <w:r w:rsidRPr="00ED3484">
        <w:rPr>
          <w:rFonts w:ascii="Rockwell Nova Light" w:hAnsi="Rockwell Nova Light"/>
          <w:sz w:val="18"/>
          <w:szCs w:val="20"/>
        </w:rPr>
        <w:t xml:space="preserve"> </w:t>
      </w:r>
      <w:r w:rsidR="00AB0FB2" w:rsidRPr="00ED3484">
        <w:rPr>
          <w:rFonts w:ascii="Rockwell Nova Light" w:hAnsi="Rockwell Nova Light"/>
          <w:sz w:val="18"/>
          <w:szCs w:val="20"/>
        </w:rPr>
        <w:t xml:space="preserve">la strutturazione della rete in </w:t>
      </w:r>
      <w:r w:rsidR="00AB0FB2" w:rsidRPr="00ED3484">
        <w:rPr>
          <w:rStyle w:val="Enfasigrassetto"/>
          <w:rFonts w:ascii="Rockwell Nova Light" w:hAnsi="Rockwell Nova Light"/>
          <w:sz w:val="18"/>
          <w:szCs w:val="20"/>
        </w:rPr>
        <w:t>Dipartimenti tematici</w:t>
      </w:r>
      <w:r w:rsidR="00AB0FB2" w:rsidRPr="00ED3484">
        <w:rPr>
          <w:rFonts w:ascii="Rockwell Nova Light" w:hAnsi="Rockwell Nova Light"/>
          <w:sz w:val="18"/>
          <w:szCs w:val="20"/>
        </w:rPr>
        <w:t xml:space="preserve"> e </w:t>
      </w:r>
      <w:r w:rsidR="00AB0FB2" w:rsidRPr="00ED3484">
        <w:rPr>
          <w:rStyle w:val="Enfasigrassetto"/>
          <w:rFonts w:ascii="Rockwell Nova Light" w:hAnsi="Rockwell Nova Light"/>
          <w:sz w:val="18"/>
          <w:szCs w:val="20"/>
        </w:rPr>
        <w:t>sub-reti progettuali</w:t>
      </w:r>
      <w:r w:rsidR="00ED3484">
        <w:rPr>
          <w:rStyle w:val="Enfasigrassetto"/>
          <w:rFonts w:ascii="Rockwell Nova Light" w:hAnsi="Rockwell Nova Light"/>
          <w:sz w:val="18"/>
          <w:szCs w:val="20"/>
        </w:rPr>
        <w:t xml:space="preserve"> e/o regionali</w:t>
      </w:r>
      <w:r w:rsidR="00AB0FB2" w:rsidRPr="00ED3484">
        <w:rPr>
          <w:rFonts w:ascii="Rockwell Nova Light" w:hAnsi="Rockwell Nova Light"/>
          <w:sz w:val="18"/>
          <w:szCs w:val="20"/>
        </w:rPr>
        <w:t>, individuando scuole capofila per ciascun settore</w:t>
      </w:r>
      <w:r w:rsidR="00ED3484">
        <w:rPr>
          <w:rFonts w:ascii="Rockwell Nova Light" w:hAnsi="Rockwell Nova Light"/>
          <w:sz w:val="18"/>
          <w:szCs w:val="20"/>
        </w:rPr>
        <w:t>/area/regione</w:t>
      </w:r>
      <w:r w:rsidR="00AB0FB2" w:rsidRPr="00ED3484">
        <w:rPr>
          <w:rFonts w:ascii="Rockwell Nova Light" w:hAnsi="Rockwell Nova Light"/>
          <w:sz w:val="18"/>
          <w:szCs w:val="20"/>
        </w:rPr>
        <w:t>.</w:t>
      </w:r>
    </w:p>
    <w:p w14:paraId="228F2321" w14:textId="77777777" w:rsidR="00476EBE" w:rsidRPr="00C2545D" w:rsidRDefault="00476EBE" w:rsidP="003E273E">
      <w:pPr>
        <w:numPr>
          <w:ilvl w:val="0"/>
          <w:numId w:val="5"/>
        </w:numPr>
        <w:tabs>
          <w:tab w:val="clear" w:pos="720"/>
          <w:tab w:val="num" w:pos="993"/>
        </w:tabs>
        <w:spacing w:after="0" w:line="240" w:lineRule="auto"/>
        <w:ind w:left="0" w:right="-285"/>
        <w:rPr>
          <w:rFonts w:ascii="Rockwell Nova Light" w:eastAsia="Times New Roman" w:hAnsi="Rockwell Nova Light" w:cs="Times New Roman"/>
          <w:sz w:val="20"/>
          <w:szCs w:val="20"/>
          <w:lang w:eastAsia="it-IT"/>
        </w:rPr>
      </w:pPr>
      <w:r w:rsidRPr="00C2545D">
        <w:rPr>
          <w:rFonts w:ascii="Rockwell Nova Light" w:eastAsia="Times New Roman" w:hAnsi="Rockwell Nova Light" w:cs="Times New Roman"/>
          <w:sz w:val="20"/>
          <w:szCs w:val="20"/>
          <w:lang w:eastAsia="it-IT"/>
        </w:rPr>
        <w:t>Le scuole aderenti si impegnano a sottoporre l’accordo alla ratifica dei rispettivi organi collegiali entro il termine stabilito dal modulo di adesione.</w:t>
      </w:r>
    </w:p>
    <w:p w14:paraId="68435B43" w14:textId="77777777" w:rsidR="00AB0FB2" w:rsidRPr="00C2545D" w:rsidRDefault="00AB0FB2" w:rsidP="003E273E">
      <w:pPr>
        <w:numPr>
          <w:ilvl w:val="0"/>
          <w:numId w:val="5"/>
        </w:numPr>
        <w:tabs>
          <w:tab w:val="clear" w:pos="720"/>
          <w:tab w:val="num" w:pos="993"/>
        </w:tabs>
        <w:spacing w:after="0" w:line="240" w:lineRule="auto"/>
        <w:ind w:left="0" w:right="-285"/>
        <w:rPr>
          <w:rFonts w:ascii="Rockwell Nova Light" w:eastAsia="Times New Roman" w:hAnsi="Rockwell Nova Light" w:cs="Times New Roman"/>
          <w:sz w:val="20"/>
          <w:szCs w:val="20"/>
          <w:lang w:eastAsia="it-IT"/>
        </w:rPr>
      </w:pPr>
      <w:r w:rsidRPr="00C2545D">
        <w:rPr>
          <w:rFonts w:ascii="Rockwell Nova Light" w:eastAsia="Times New Roman" w:hAnsi="Rockwell Nova Light" w:cs="Times New Roman"/>
          <w:sz w:val="20"/>
          <w:szCs w:val="20"/>
          <w:lang w:eastAsia="it-IT"/>
        </w:rPr>
        <w:t xml:space="preserve">Recesso: ciascuna scuola può recedere con comunicazione scritta almeno </w:t>
      </w:r>
      <w:r w:rsidRPr="00C2545D">
        <w:rPr>
          <w:rFonts w:ascii="Rockwell Nova Light" w:eastAsia="Times New Roman" w:hAnsi="Rockwell Nova Light" w:cs="Times New Roman"/>
          <w:b/>
          <w:bCs/>
          <w:sz w:val="20"/>
          <w:szCs w:val="20"/>
          <w:lang w:eastAsia="it-IT"/>
        </w:rPr>
        <w:t>60 giorni</w:t>
      </w:r>
      <w:r w:rsidRPr="00C2545D">
        <w:rPr>
          <w:rFonts w:ascii="Rockwell Nova Light" w:eastAsia="Times New Roman" w:hAnsi="Rockwell Nova Light" w:cs="Times New Roman"/>
          <w:sz w:val="20"/>
          <w:szCs w:val="20"/>
          <w:lang w:eastAsia="it-IT"/>
        </w:rPr>
        <w:t xml:space="preserve"> prima della fine dell’anno scolastico; il recesso non impone obblighi economici pregressi non comunque già assunti o impegnati.</w:t>
      </w:r>
    </w:p>
    <w:p w14:paraId="7B1114F8" w14:textId="77777777" w:rsidR="00AB0FB2" w:rsidRPr="00C2545D" w:rsidRDefault="00AB0FB2" w:rsidP="003E273E">
      <w:pPr>
        <w:numPr>
          <w:ilvl w:val="0"/>
          <w:numId w:val="5"/>
        </w:numPr>
        <w:tabs>
          <w:tab w:val="clear" w:pos="720"/>
          <w:tab w:val="num" w:pos="993"/>
        </w:tabs>
        <w:spacing w:before="100" w:beforeAutospacing="1" w:after="100" w:afterAutospacing="1" w:line="240" w:lineRule="auto"/>
        <w:ind w:left="0" w:right="-285"/>
        <w:rPr>
          <w:rFonts w:ascii="Rockwell Nova Light" w:eastAsia="Times New Roman" w:hAnsi="Rockwell Nova Light" w:cs="Times New Roman"/>
          <w:sz w:val="20"/>
          <w:szCs w:val="24"/>
          <w:lang w:eastAsia="it-IT"/>
        </w:rPr>
      </w:pPr>
      <w:r w:rsidRPr="00C2545D">
        <w:rPr>
          <w:rFonts w:ascii="Rockwell Nova Light" w:eastAsia="Times New Roman" w:hAnsi="Rockwell Nova Light" w:cs="Times New Roman"/>
          <w:sz w:val="20"/>
          <w:szCs w:val="24"/>
          <w:lang w:eastAsia="it-IT"/>
        </w:rPr>
        <w:t>Il presente accordo non costituisce vincolo di esclusiva: le scuole possono partecipare ad altre reti compatibili.</w:t>
      </w:r>
    </w:p>
    <w:p w14:paraId="595E630E" w14:textId="77777777" w:rsidR="00AB0FB2" w:rsidRPr="00C2545D" w:rsidRDefault="00AB0FB2" w:rsidP="003E273E">
      <w:pPr>
        <w:numPr>
          <w:ilvl w:val="0"/>
          <w:numId w:val="5"/>
        </w:numPr>
        <w:tabs>
          <w:tab w:val="clear" w:pos="720"/>
          <w:tab w:val="num" w:pos="993"/>
        </w:tabs>
        <w:spacing w:before="100" w:beforeAutospacing="1" w:after="100" w:afterAutospacing="1" w:line="240" w:lineRule="auto"/>
        <w:ind w:left="0" w:right="-285"/>
        <w:rPr>
          <w:rFonts w:ascii="Rockwell Nova Light" w:eastAsia="Times New Roman" w:hAnsi="Rockwell Nova Light" w:cs="Times New Roman"/>
          <w:sz w:val="20"/>
          <w:szCs w:val="24"/>
          <w:lang w:eastAsia="it-IT"/>
        </w:rPr>
      </w:pPr>
      <w:r w:rsidRPr="00C2545D">
        <w:rPr>
          <w:rFonts w:ascii="Rockwell Nova Light" w:eastAsia="Times New Roman" w:hAnsi="Rockwell Nova Light" w:cs="Times New Roman"/>
          <w:sz w:val="20"/>
          <w:szCs w:val="24"/>
          <w:lang w:eastAsia="it-IT"/>
        </w:rPr>
        <w:t>Le scuole si impegnano ai principi di legalità, trasparenza, efficacia ed efficienza, difesa dei dati personali, rispetto delle normative europee e nazionali.</w:t>
      </w:r>
    </w:p>
    <w:p w14:paraId="150AFEC2" w14:textId="77777777" w:rsidR="00AB0FB2" w:rsidRPr="00C2545D" w:rsidRDefault="00AB0FB2" w:rsidP="003E273E">
      <w:pPr>
        <w:numPr>
          <w:ilvl w:val="0"/>
          <w:numId w:val="5"/>
        </w:numPr>
        <w:tabs>
          <w:tab w:val="clear" w:pos="720"/>
          <w:tab w:val="num" w:pos="993"/>
        </w:tabs>
        <w:spacing w:before="100" w:beforeAutospacing="1" w:after="100" w:afterAutospacing="1" w:line="240" w:lineRule="auto"/>
        <w:ind w:left="0" w:right="-285"/>
        <w:rPr>
          <w:rFonts w:ascii="Rockwell Nova Light" w:eastAsia="Times New Roman" w:hAnsi="Rockwell Nova Light" w:cs="Times New Roman"/>
          <w:sz w:val="20"/>
          <w:szCs w:val="24"/>
          <w:lang w:eastAsia="it-IT"/>
        </w:rPr>
      </w:pPr>
      <w:r w:rsidRPr="00C2545D">
        <w:rPr>
          <w:rFonts w:ascii="Rockwell Nova Light" w:eastAsia="Times New Roman" w:hAnsi="Rockwell Nova Light" w:cs="Times New Roman"/>
          <w:sz w:val="20"/>
          <w:szCs w:val="24"/>
          <w:lang w:eastAsia="it-IT"/>
        </w:rPr>
        <w:t>Ogni controversia relativa all’interpretazione o esecuzione del presente accordo sarà regolata in via amichevole; in mancanza di accordo, sarà competente il Foro di Cassino.</w:t>
      </w:r>
    </w:p>
    <w:p w14:paraId="61DC16D1" w14:textId="77777777" w:rsidR="00476EBE" w:rsidRPr="00C2545D" w:rsidRDefault="00476EBE" w:rsidP="003E273E">
      <w:pPr>
        <w:numPr>
          <w:ilvl w:val="0"/>
          <w:numId w:val="5"/>
        </w:numPr>
        <w:tabs>
          <w:tab w:val="clear" w:pos="720"/>
          <w:tab w:val="num" w:pos="993"/>
        </w:tabs>
        <w:spacing w:before="100" w:beforeAutospacing="1" w:after="100" w:afterAutospacing="1" w:line="240" w:lineRule="auto"/>
        <w:ind w:left="0" w:right="-285"/>
        <w:rPr>
          <w:rFonts w:ascii="Rockwell Nova Light" w:eastAsia="Times New Roman" w:hAnsi="Rockwell Nova Light" w:cs="Times New Roman"/>
          <w:sz w:val="20"/>
          <w:szCs w:val="24"/>
          <w:lang w:eastAsia="it-IT"/>
        </w:rPr>
      </w:pPr>
      <w:r w:rsidRPr="00C2545D">
        <w:rPr>
          <w:rFonts w:ascii="Rockwell Nova Light" w:eastAsia="Times New Roman" w:hAnsi="Rockwell Nova Light" w:cs="Times New Roman"/>
          <w:sz w:val="20"/>
          <w:szCs w:val="24"/>
          <w:lang w:eastAsia="it-IT"/>
        </w:rPr>
        <w:t>Per quanto non previsto dal presente accordo si fa riferimento alla normativa vigente.</w:t>
      </w:r>
    </w:p>
    <w:p w14:paraId="53642E8F" w14:textId="77777777" w:rsidR="00476EBE" w:rsidRPr="00C2545D" w:rsidRDefault="00357B31" w:rsidP="003E273E">
      <w:pPr>
        <w:numPr>
          <w:ilvl w:val="0"/>
          <w:numId w:val="5"/>
        </w:numPr>
        <w:tabs>
          <w:tab w:val="clear" w:pos="720"/>
          <w:tab w:val="num" w:pos="993"/>
        </w:tabs>
        <w:spacing w:before="100" w:beforeAutospacing="1" w:after="100" w:afterAutospacing="1" w:line="240" w:lineRule="auto"/>
        <w:ind w:left="0" w:right="-285"/>
        <w:rPr>
          <w:rFonts w:ascii="Rockwell Nova Light" w:eastAsia="Times New Roman" w:hAnsi="Rockwell Nova Light" w:cs="Times New Roman"/>
          <w:sz w:val="20"/>
          <w:szCs w:val="24"/>
          <w:lang w:eastAsia="it-IT"/>
        </w:rPr>
      </w:pPr>
      <w:r w:rsidRPr="00C2545D">
        <w:rPr>
          <w:rFonts w:ascii="Rockwell Nova Light" w:eastAsia="Times New Roman" w:hAnsi="Rockwell Nova Light" w:cs="Times New Roman"/>
          <w:sz w:val="20"/>
          <w:szCs w:val="24"/>
          <w:lang w:eastAsia="it-IT"/>
        </w:rPr>
        <w:t>Il presente atto è depositato in copia conforme all’originale presso le segreterie delle Istituzioni scolastiche aderenti alla rete e pubblicato ai rispettivi Albi</w:t>
      </w:r>
      <w:r w:rsidR="001C0973" w:rsidRPr="00C2545D">
        <w:rPr>
          <w:rFonts w:ascii="Rockwell Nova Light" w:eastAsia="Times New Roman" w:hAnsi="Rockwell Nova Light" w:cs="Times New Roman"/>
          <w:sz w:val="20"/>
          <w:szCs w:val="24"/>
          <w:lang w:eastAsia="it-IT"/>
        </w:rPr>
        <w:t>.</w:t>
      </w:r>
    </w:p>
    <w:p w14:paraId="455B0D99" w14:textId="77777777" w:rsidR="00564820" w:rsidRPr="003E273E" w:rsidRDefault="008666F7" w:rsidP="003E273E">
      <w:pPr>
        <w:shd w:val="clear" w:color="auto" w:fill="FFE599" w:themeFill="accent4" w:themeFillTint="66"/>
        <w:spacing w:after="0" w:line="240" w:lineRule="auto"/>
        <w:ind w:left="-709" w:right="-852"/>
        <w:jc w:val="center"/>
        <w:rPr>
          <w:rFonts w:ascii="Rockwell Nova Light" w:eastAsia="Times New Roman" w:hAnsi="Rockwell Nova Light" w:cs="Times New Roman"/>
          <w:b/>
          <w:bCs/>
          <w:spacing w:val="28"/>
          <w:sz w:val="28"/>
          <w:szCs w:val="36"/>
          <w:lang w:eastAsia="it-IT"/>
        </w:rPr>
      </w:pPr>
      <w:r w:rsidRPr="003E273E">
        <w:rPr>
          <w:rFonts w:ascii="Rockwell Nova Light" w:eastAsia="Times New Roman" w:hAnsi="Rockwell Nova Light" w:cs="Times New Roman"/>
          <w:i/>
          <w:iCs/>
          <w:sz w:val="16"/>
          <w:szCs w:val="24"/>
          <w:lang w:eastAsia="it-IT"/>
        </w:rPr>
        <w:t xml:space="preserve">Segue il modello di adesione </w:t>
      </w:r>
      <w:r w:rsidR="00564820" w:rsidRPr="003E273E">
        <w:rPr>
          <w:rFonts w:ascii="Rockwell Nova Light" w:eastAsia="Times New Roman" w:hAnsi="Rockwell Nova Light" w:cs="Times New Roman"/>
          <w:i/>
          <w:iCs/>
          <w:sz w:val="16"/>
          <w:szCs w:val="24"/>
          <w:lang w:eastAsia="it-IT"/>
        </w:rPr>
        <w:t>parte integrante e indissolubile del presente accordo</w:t>
      </w:r>
      <w:r w:rsidR="003E273E" w:rsidRPr="003E273E">
        <w:rPr>
          <w:rFonts w:ascii="Rockwell Nova Light" w:eastAsia="Times New Roman" w:hAnsi="Rockwell Nova Light" w:cs="Times New Roman"/>
          <w:i/>
          <w:iCs/>
          <w:sz w:val="16"/>
          <w:szCs w:val="24"/>
          <w:lang w:eastAsia="it-IT"/>
        </w:rPr>
        <w:t xml:space="preserve"> </w:t>
      </w:r>
      <w:r w:rsidR="009E047F" w:rsidRPr="003E273E">
        <w:rPr>
          <w:rFonts w:ascii="Rockwell Nova Light" w:eastAsia="Times New Roman" w:hAnsi="Rockwell Nova Light" w:cs="Times New Roman"/>
          <w:i/>
          <w:iCs/>
          <w:sz w:val="16"/>
          <w:szCs w:val="24"/>
          <w:lang w:eastAsia="it-IT"/>
        </w:rPr>
        <w:t>– il CF del DS consentirà successiva firma multipla in FEA</w:t>
      </w:r>
      <w:r w:rsidR="00564820" w:rsidRPr="003E273E">
        <w:rPr>
          <w:rFonts w:ascii="Rockwell Nova Light" w:eastAsia="Times New Roman" w:hAnsi="Rockwell Nova Light" w:cs="Times New Roman"/>
          <w:i/>
          <w:iCs/>
          <w:sz w:val="16"/>
          <w:szCs w:val="24"/>
          <w:lang w:eastAsia="it-IT"/>
        </w:rPr>
        <w:t xml:space="preserve"> </w:t>
      </w:r>
    </w:p>
    <w:p w14:paraId="512584C4" w14:textId="77777777" w:rsidR="0089746F" w:rsidRDefault="0089746F" w:rsidP="00C11D9A">
      <w:pPr>
        <w:spacing w:after="0" w:line="240" w:lineRule="auto"/>
        <w:jc w:val="center"/>
        <w:outlineLvl w:val="1"/>
        <w:rPr>
          <w:rFonts w:ascii="Rockwell Nova Light" w:eastAsia="Times New Roman" w:hAnsi="Rockwell Nova Light" w:cs="Times New Roman"/>
          <w:b/>
          <w:bCs/>
          <w:spacing w:val="28"/>
          <w:sz w:val="28"/>
          <w:szCs w:val="36"/>
          <w:lang w:eastAsia="it-IT"/>
        </w:rPr>
      </w:pPr>
    </w:p>
    <w:p w14:paraId="27633968" w14:textId="77777777" w:rsidR="0089746F" w:rsidRDefault="0089746F" w:rsidP="00C11D9A">
      <w:pPr>
        <w:spacing w:after="0" w:line="240" w:lineRule="auto"/>
        <w:jc w:val="center"/>
        <w:outlineLvl w:val="1"/>
        <w:rPr>
          <w:rFonts w:ascii="Rockwell Nova Light" w:eastAsia="Times New Roman" w:hAnsi="Rockwell Nova Light" w:cs="Times New Roman"/>
          <w:b/>
          <w:bCs/>
          <w:spacing w:val="28"/>
          <w:sz w:val="28"/>
          <w:szCs w:val="36"/>
          <w:lang w:eastAsia="it-IT"/>
        </w:rPr>
      </w:pPr>
    </w:p>
    <w:p w14:paraId="249E1B55" w14:textId="77777777" w:rsidR="0089746F" w:rsidRDefault="0089746F" w:rsidP="00C11D9A">
      <w:pPr>
        <w:spacing w:after="0" w:line="240" w:lineRule="auto"/>
        <w:jc w:val="center"/>
        <w:outlineLvl w:val="1"/>
        <w:rPr>
          <w:rFonts w:ascii="Rockwell Nova Light" w:eastAsia="Times New Roman" w:hAnsi="Rockwell Nova Light" w:cs="Times New Roman"/>
          <w:b/>
          <w:bCs/>
          <w:spacing w:val="28"/>
          <w:sz w:val="28"/>
          <w:szCs w:val="36"/>
          <w:lang w:eastAsia="it-IT"/>
        </w:rPr>
      </w:pPr>
    </w:p>
    <w:p w14:paraId="608B4978" w14:textId="77777777" w:rsidR="0089746F" w:rsidRDefault="0089746F" w:rsidP="00C11D9A">
      <w:pPr>
        <w:spacing w:after="0" w:line="240" w:lineRule="auto"/>
        <w:jc w:val="center"/>
        <w:outlineLvl w:val="1"/>
        <w:rPr>
          <w:rFonts w:ascii="Rockwell Nova Light" w:eastAsia="Times New Roman" w:hAnsi="Rockwell Nova Light" w:cs="Times New Roman"/>
          <w:b/>
          <w:bCs/>
          <w:spacing w:val="28"/>
          <w:sz w:val="28"/>
          <w:szCs w:val="36"/>
          <w:lang w:eastAsia="it-IT"/>
        </w:rPr>
      </w:pPr>
    </w:p>
    <w:p w14:paraId="5A8E6645" w14:textId="77777777" w:rsidR="0089746F" w:rsidRDefault="0089746F" w:rsidP="00C11D9A">
      <w:pPr>
        <w:spacing w:after="0" w:line="240" w:lineRule="auto"/>
        <w:jc w:val="center"/>
        <w:outlineLvl w:val="1"/>
        <w:rPr>
          <w:rFonts w:ascii="Rockwell Nova Light" w:eastAsia="Times New Roman" w:hAnsi="Rockwell Nova Light" w:cs="Times New Roman"/>
          <w:b/>
          <w:bCs/>
          <w:spacing w:val="28"/>
          <w:sz w:val="28"/>
          <w:szCs w:val="36"/>
          <w:lang w:eastAsia="it-IT"/>
        </w:rPr>
      </w:pPr>
    </w:p>
    <w:p w14:paraId="23F65191" w14:textId="77777777" w:rsidR="0089746F" w:rsidRDefault="0089746F" w:rsidP="00C11D9A">
      <w:pPr>
        <w:spacing w:after="0" w:line="240" w:lineRule="auto"/>
        <w:jc w:val="center"/>
        <w:outlineLvl w:val="1"/>
        <w:rPr>
          <w:rFonts w:ascii="Rockwell Nova Light" w:eastAsia="Times New Roman" w:hAnsi="Rockwell Nova Light" w:cs="Times New Roman"/>
          <w:b/>
          <w:bCs/>
          <w:spacing w:val="28"/>
          <w:sz w:val="28"/>
          <w:szCs w:val="36"/>
          <w:lang w:eastAsia="it-IT"/>
        </w:rPr>
      </w:pPr>
    </w:p>
    <w:p w14:paraId="3BA3DBC0" w14:textId="77777777" w:rsidR="0089746F" w:rsidRDefault="0089746F" w:rsidP="00C11D9A">
      <w:pPr>
        <w:spacing w:after="0" w:line="240" w:lineRule="auto"/>
        <w:jc w:val="center"/>
        <w:outlineLvl w:val="1"/>
        <w:rPr>
          <w:rFonts w:ascii="Rockwell Nova Light" w:eastAsia="Times New Roman" w:hAnsi="Rockwell Nova Light" w:cs="Times New Roman"/>
          <w:b/>
          <w:bCs/>
          <w:spacing w:val="28"/>
          <w:sz w:val="28"/>
          <w:szCs w:val="36"/>
          <w:lang w:eastAsia="it-IT"/>
        </w:rPr>
      </w:pPr>
    </w:p>
    <w:p w14:paraId="183237CF" w14:textId="77777777" w:rsidR="0089746F" w:rsidRDefault="0089746F" w:rsidP="00C11D9A">
      <w:pPr>
        <w:spacing w:after="0" w:line="240" w:lineRule="auto"/>
        <w:jc w:val="center"/>
        <w:outlineLvl w:val="1"/>
        <w:rPr>
          <w:rFonts w:ascii="Rockwell Nova Light" w:eastAsia="Times New Roman" w:hAnsi="Rockwell Nova Light" w:cs="Times New Roman"/>
          <w:b/>
          <w:bCs/>
          <w:spacing w:val="28"/>
          <w:sz w:val="28"/>
          <w:szCs w:val="36"/>
          <w:lang w:eastAsia="it-IT"/>
        </w:rPr>
      </w:pPr>
    </w:p>
    <w:p w14:paraId="5993B89E" w14:textId="77777777" w:rsidR="00476EBE" w:rsidRDefault="00476EBE" w:rsidP="00C11D9A">
      <w:pPr>
        <w:spacing w:after="0" w:line="240" w:lineRule="auto"/>
        <w:jc w:val="center"/>
        <w:outlineLvl w:val="1"/>
        <w:rPr>
          <w:rFonts w:ascii="Rockwell Nova Light" w:eastAsia="Times New Roman" w:hAnsi="Rockwell Nova Light" w:cs="Times New Roman"/>
          <w:b/>
          <w:bCs/>
          <w:spacing w:val="28"/>
          <w:sz w:val="28"/>
          <w:szCs w:val="36"/>
          <w:lang w:eastAsia="it-IT"/>
        </w:rPr>
      </w:pPr>
      <w:r w:rsidRPr="00B05AE8">
        <w:rPr>
          <w:rFonts w:ascii="Rockwell Nova Light" w:eastAsia="Times New Roman" w:hAnsi="Rockwell Nova Light" w:cs="Times New Roman"/>
          <w:b/>
          <w:bCs/>
          <w:spacing w:val="28"/>
          <w:sz w:val="28"/>
          <w:szCs w:val="36"/>
          <w:lang w:eastAsia="it-IT"/>
        </w:rPr>
        <w:t>ALL</w:t>
      </w:r>
      <w:r w:rsidR="00B05AE8" w:rsidRPr="00B05AE8">
        <w:rPr>
          <w:rFonts w:ascii="Rockwell Nova Light" w:eastAsia="Times New Roman" w:hAnsi="Rockwell Nova Light" w:cs="Times New Roman"/>
          <w:b/>
          <w:bCs/>
          <w:spacing w:val="28"/>
          <w:sz w:val="28"/>
          <w:szCs w:val="36"/>
          <w:lang w:eastAsia="it-IT"/>
        </w:rPr>
        <w:t>.</w:t>
      </w:r>
      <w:r w:rsidRPr="00B05AE8">
        <w:rPr>
          <w:rFonts w:ascii="Rockwell Nova Light" w:eastAsia="Times New Roman" w:hAnsi="Rockwell Nova Light" w:cs="Times New Roman"/>
          <w:b/>
          <w:bCs/>
          <w:spacing w:val="28"/>
          <w:sz w:val="28"/>
          <w:szCs w:val="36"/>
          <w:lang w:eastAsia="it-IT"/>
        </w:rPr>
        <w:t xml:space="preserve"> A – </w:t>
      </w:r>
      <w:r w:rsidR="002E3FE1" w:rsidRPr="00B05AE8">
        <w:rPr>
          <w:rFonts w:ascii="Rockwell Nova Light" w:eastAsia="Times New Roman" w:hAnsi="Rockwell Nova Light" w:cs="Times New Roman"/>
          <w:b/>
          <w:bCs/>
          <w:spacing w:val="28"/>
          <w:sz w:val="28"/>
          <w:szCs w:val="36"/>
          <w:lang w:eastAsia="it-IT"/>
        </w:rPr>
        <w:t>MODELLO DI ADESIONE ALLA RETE EUDAIMON</w:t>
      </w:r>
    </w:p>
    <w:p w14:paraId="131E7CFD" w14:textId="77777777" w:rsidR="008666F7" w:rsidRDefault="008666F7" w:rsidP="00C11D9A">
      <w:pPr>
        <w:spacing w:after="0" w:line="240" w:lineRule="auto"/>
        <w:ind w:left="-426" w:right="-427"/>
        <w:jc w:val="both"/>
        <w:rPr>
          <w:rFonts w:ascii="Rockwell Nova Light" w:hAnsi="Rockwell Nova Light"/>
          <w:sz w:val="6"/>
        </w:rPr>
      </w:pPr>
    </w:p>
    <w:p w14:paraId="13ADA57E" w14:textId="77777777" w:rsidR="0089746F" w:rsidRDefault="0089746F" w:rsidP="00B05AE8">
      <w:pPr>
        <w:spacing w:after="0" w:line="240" w:lineRule="auto"/>
        <w:ind w:left="-567" w:right="-427"/>
        <w:jc w:val="both"/>
        <w:rPr>
          <w:rFonts w:ascii="Rockwell Nova Light" w:hAnsi="Rockwell Nova Light"/>
          <w:sz w:val="20"/>
          <w:szCs w:val="18"/>
        </w:rPr>
      </w:pPr>
    </w:p>
    <w:p w14:paraId="07B2935E" w14:textId="77777777" w:rsidR="002E3FE1" w:rsidRDefault="002E3FE1" w:rsidP="00B05AE8">
      <w:pPr>
        <w:spacing w:after="0" w:line="240" w:lineRule="auto"/>
        <w:ind w:left="-567" w:right="-427"/>
        <w:jc w:val="both"/>
        <w:rPr>
          <w:rFonts w:ascii="Rockwell Nova Light" w:hAnsi="Rockwell Nova Light"/>
          <w:sz w:val="20"/>
          <w:szCs w:val="18"/>
        </w:rPr>
      </w:pPr>
      <w:r w:rsidRPr="00ED3484">
        <w:rPr>
          <w:rFonts w:ascii="Rockwell Nova Light" w:hAnsi="Rockwell Nova Light"/>
          <w:sz w:val="20"/>
          <w:szCs w:val="18"/>
        </w:rPr>
        <w:t xml:space="preserve">Il presente modulo costituisce formale dichiarazione di adesione all’Accordo di scopo della Rete </w:t>
      </w:r>
      <w:r w:rsidRPr="00455CF1">
        <w:rPr>
          <w:rFonts w:ascii="Rockwell Nova Light" w:hAnsi="Rockwell Nova Light"/>
          <w:i/>
          <w:sz w:val="20"/>
          <w:szCs w:val="18"/>
        </w:rPr>
        <w:t>EUDAIMON</w:t>
      </w:r>
      <w:r w:rsidRPr="00455CF1">
        <w:rPr>
          <w:rFonts w:ascii="Rockwell Nova Light" w:hAnsi="Rockwell Nova Light"/>
          <w:i/>
          <w:spacing w:val="-5"/>
          <w:sz w:val="20"/>
          <w:szCs w:val="18"/>
        </w:rPr>
        <w:t xml:space="preserve"> </w:t>
      </w:r>
      <w:r w:rsidRPr="00455CF1">
        <w:rPr>
          <w:rFonts w:ascii="Rockwell Nova Light" w:hAnsi="Rockwell Nova Light"/>
          <w:i/>
          <w:sz w:val="20"/>
          <w:szCs w:val="18"/>
        </w:rPr>
        <w:t>–</w:t>
      </w:r>
      <w:r w:rsidRPr="00455CF1">
        <w:rPr>
          <w:rFonts w:ascii="Rockwell Nova Light" w:hAnsi="Rockwell Nova Light"/>
          <w:i/>
          <w:spacing w:val="-5"/>
          <w:sz w:val="20"/>
          <w:szCs w:val="18"/>
        </w:rPr>
        <w:t xml:space="preserve"> </w:t>
      </w:r>
      <w:r w:rsidRPr="00455CF1">
        <w:rPr>
          <w:rFonts w:ascii="Rockwell Nova Light" w:hAnsi="Rockwell Nova Light"/>
          <w:i/>
          <w:sz w:val="20"/>
          <w:szCs w:val="18"/>
        </w:rPr>
        <w:t>European</w:t>
      </w:r>
      <w:r w:rsidRPr="00455CF1">
        <w:rPr>
          <w:rFonts w:ascii="Rockwell Nova Light" w:hAnsi="Rockwell Nova Light"/>
          <w:i/>
          <w:spacing w:val="-5"/>
          <w:sz w:val="20"/>
          <w:szCs w:val="18"/>
        </w:rPr>
        <w:t xml:space="preserve"> </w:t>
      </w:r>
      <w:r w:rsidRPr="00455CF1">
        <w:rPr>
          <w:rFonts w:ascii="Rockwell Nova Light" w:hAnsi="Rockwell Nova Light"/>
          <w:i/>
          <w:sz w:val="20"/>
          <w:szCs w:val="18"/>
        </w:rPr>
        <w:t>Didactics,</w:t>
      </w:r>
      <w:r w:rsidRPr="00455CF1">
        <w:rPr>
          <w:rFonts w:ascii="Rockwell Nova Light" w:hAnsi="Rockwell Nova Light"/>
          <w:i/>
          <w:spacing w:val="-5"/>
          <w:sz w:val="20"/>
          <w:szCs w:val="18"/>
        </w:rPr>
        <w:t xml:space="preserve"> </w:t>
      </w:r>
      <w:r w:rsidRPr="00455CF1">
        <w:rPr>
          <w:rFonts w:ascii="Rockwell Nova Light" w:hAnsi="Rockwell Nova Light"/>
          <w:i/>
          <w:sz w:val="20"/>
          <w:szCs w:val="18"/>
        </w:rPr>
        <w:t>Autonomy,</w:t>
      </w:r>
      <w:r w:rsidRPr="00455CF1">
        <w:rPr>
          <w:rFonts w:ascii="Rockwell Nova Light" w:hAnsi="Rockwell Nova Light"/>
          <w:i/>
          <w:spacing w:val="-5"/>
          <w:sz w:val="20"/>
          <w:szCs w:val="18"/>
        </w:rPr>
        <w:t xml:space="preserve"> </w:t>
      </w:r>
      <w:r w:rsidRPr="00455CF1">
        <w:rPr>
          <w:rFonts w:ascii="Rockwell Nova Light" w:hAnsi="Rockwell Nova Light"/>
          <w:i/>
          <w:sz w:val="20"/>
          <w:szCs w:val="18"/>
        </w:rPr>
        <w:t>Innovation,</w:t>
      </w:r>
      <w:r w:rsidRPr="00455CF1">
        <w:rPr>
          <w:rFonts w:ascii="Rockwell Nova Light" w:hAnsi="Rockwell Nova Light"/>
          <w:i/>
          <w:spacing w:val="-5"/>
          <w:sz w:val="20"/>
          <w:szCs w:val="18"/>
        </w:rPr>
        <w:t xml:space="preserve"> </w:t>
      </w:r>
      <w:r w:rsidRPr="00455CF1">
        <w:rPr>
          <w:rFonts w:ascii="Rockwell Nova Light" w:hAnsi="Rockwell Nova Light"/>
          <w:i/>
          <w:sz w:val="20"/>
          <w:szCs w:val="18"/>
        </w:rPr>
        <w:t>Mobility,</w:t>
      </w:r>
      <w:r w:rsidRPr="00455CF1">
        <w:rPr>
          <w:rFonts w:ascii="Rockwell Nova Light" w:hAnsi="Rockwell Nova Light"/>
          <w:i/>
          <w:spacing w:val="-5"/>
          <w:sz w:val="20"/>
          <w:szCs w:val="18"/>
        </w:rPr>
        <w:t xml:space="preserve"> </w:t>
      </w:r>
      <w:r w:rsidRPr="00455CF1">
        <w:rPr>
          <w:rFonts w:ascii="Rockwell Nova Light" w:hAnsi="Rockwell Nova Light"/>
          <w:i/>
          <w:sz w:val="20"/>
          <w:szCs w:val="18"/>
        </w:rPr>
        <w:t>Organization</w:t>
      </w:r>
      <w:r w:rsidRPr="00455CF1">
        <w:rPr>
          <w:rFonts w:ascii="Rockwell Nova Light" w:hAnsi="Rockwell Nova Light"/>
          <w:i/>
          <w:spacing w:val="-5"/>
          <w:sz w:val="20"/>
          <w:szCs w:val="18"/>
        </w:rPr>
        <w:t xml:space="preserve"> </w:t>
      </w:r>
      <w:r w:rsidRPr="00455CF1">
        <w:rPr>
          <w:rFonts w:ascii="Rockwell Nova Light" w:hAnsi="Rockwell Nova Light"/>
          <w:i/>
          <w:sz w:val="20"/>
          <w:szCs w:val="18"/>
        </w:rPr>
        <w:t>Network</w:t>
      </w:r>
      <w:r w:rsidR="00455CF1" w:rsidRPr="00455CF1">
        <w:rPr>
          <w:rFonts w:ascii="Rockwell Nova Light" w:hAnsi="Rockwell Nova Light"/>
          <w:i/>
          <w:sz w:val="20"/>
          <w:szCs w:val="18"/>
        </w:rPr>
        <w:t>.</w:t>
      </w:r>
      <w:r w:rsidRPr="00ED3484">
        <w:rPr>
          <w:rFonts w:ascii="Rockwell Nova Light" w:hAnsi="Rockwell Nova Light"/>
          <w:sz w:val="20"/>
          <w:szCs w:val="18"/>
        </w:rPr>
        <w:t xml:space="preserve"> </w:t>
      </w:r>
      <w:r w:rsidRPr="00455CF1">
        <w:rPr>
          <w:rFonts w:ascii="Rockwell Nova Light" w:hAnsi="Rockwell Nova Light"/>
          <w:b/>
          <w:sz w:val="20"/>
          <w:szCs w:val="18"/>
          <w:u w:val="single"/>
        </w:rPr>
        <w:t xml:space="preserve">L’adesione si perfeziona mediante firma digitale (FEA) del Dirigente Scolastico su piattaforma Sigillo (SIDI) e ratifica degli </w:t>
      </w:r>
      <w:r w:rsidR="003F7A23" w:rsidRPr="00455CF1">
        <w:rPr>
          <w:rFonts w:ascii="Rockwell Nova Light" w:hAnsi="Rockwell Nova Light"/>
          <w:b/>
          <w:sz w:val="20"/>
          <w:szCs w:val="18"/>
          <w:u w:val="single"/>
        </w:rPr>
        <w:t>OO.CC.</w:t>
      </w:r>
      <w:r w:rsidRPr="00455CF1">
        <w:rPr>
          <w:rFonts w:ascii="Rockwell Nova Light" w:hAnsi="Rockwell Nova Light"/>
          <w:b/>
          <w:sz w:val="20"/>
          <w:szCs w:val="18"/>
          <w:u w:val="single"/>
        </w:rPr>
        <w:t xml:space="preserve"> competenti</w:t>
      </w:r>
      <w:r w:rsidRPr="00ED3484">
        <w:rPr>
          <w:rFonts w:ascii="Rockwell Nova Light" w:hAnsi="Rockwell Nova Light"/>
          <w:sz w:val="20"/>
          <w:szCs w:val="18"/>
        </w:rPr>
        <w:t>.</w:t>
      </w:r>
    </w:p>
    <w:p w14:paraId="68CC204A" w14:textId="77777777" w:rsidR="0089746F" w:rsidRPr="00ED3484" w:rsidRDefault="0089746F" w:rsidP="00B05AE8">
      <w:pPr>
        <w:spacing w:after="0" w:line="240" w:lineRule="auto"/>
        <w:ind w:left="-567" w:right="-427"/>
        <w:jc w:val="both"/>
        <w:rPr>
          <w:rFonts w:ascii="Rockwell Nova Light" w:hAnsi="Rockwell Nova Light"/>
          <w:sz w:val="18"/>
          <w:szCs w:val="18"/>
        </w:rPr>
      </w:pPr>
    </w:p>
    <w:p w14:paraId="79FF97FD" w14:textId="77777777" w:rsidR="008666F7" w:rsidRPr="008666F7" w:rsidRDefault="008666F7" w:rsidP="008666F7">
      <w:pPr>
        <w:spacing w:after="0" w:line="252" w:lineRule="auto"/>
        <w:ind w:left="-426" w:right="-427"/>
        <w:jc w:val="both"/>
        <w:rPr>
          <w:rFonts w:ascii="Rockwell Nova Light" w:hAnsi="Rockwell Nova Light"/>
          <w:sz w:val="8"/>
        </w:rPr>
      </w:pPr>
    </w:p>
    <w:tbl>
      <w:tblPr>
        <w:tblStyle w:val="TableNormal"/>
        <w:tblW w:w="10773" w:type="dxa"/>
        <w:tblInd w:w="-57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4184"/>
        <w:gridCol w:w="3045"/>
      </w:tblGrid>
      <w:tr w:rsidR="008666F7" w:rsidRPr="008666F7" w14:paraId="4A0BE96A" w14:textId="77777777" w:rsidTr="00F671A5">
        <w:trPr>
          <w:trHeight w:val="355"/>
        </w:trPr>
        <w:tc>
          <w:tcPr>
            <w:tcW w:w="3544" w:type="dxa"/>
            <w:tcBorders>
              <w:bottom w:val="single" w:sz="2" w:space="0" w:color="808080"/>
              <w:right w:val="single" w:sz="2" w:space="0" w:color="808080"/>
            </w:tcBorders>
            <w:shd w:val="clear" w:color="auto" w:fill="DEEAF6" w:themeFill="accent1" w:themeFillTint="33"/>
          </w:tcPr>
          <w:p w14:paraId="5D76AE55" w14:textId="77777777" w:rsidR="008666F7" w:rsidRPr="008666F7" w:rsidRDefault="008666F7" w:rsidP="008666F7">
            <w:pPr>
              <w:pStyle w:val="TableParagraph"/>
              <w:spacing w:before="73"/>
              <w:ind w:left="0" w:right="142"/>
              <w:jc w:val="right"/>
              <w:rPr>
                <w:rFonts w:ascii="Rockwell Nova Light" w:hAnsi="Rockwell Nova Light"/>
                <w:sz w:val="18"/>
              </w:rPr>
            </w:pPr>
            <w:r w:rsidRPr="008666F7">
              <w:rPr>
                <w:rFonts w:ascii="Rockwell Nova Light" w:hAnsi="Rockwell Nova Light"/>
                <w:sz w:val="18"/>
              </w:rPr>
              <w:t>Denominazione</w:t>
            </w:r>
            <w:r w:rsidRPr="008666F7">
              <w:rPr>
                <w:rFonts w:ascii="Rockwell Nova Light" w:hAnsi="Rockwell Nova Light"/>
                <w:spacing w:val="-10"/>
                <w:sz w:val="18"/>
              </w:rPr>
              <w:t xml:space="preserve"> </w:t>
            </w:r>
            <w:r w:rsidRPr="008666F7">
              <w:rPr>
                <w:rFonts w:ascii="Rockwell Nova Light" w:hAnsi="Rockwell Nova Light"/>
                <w:sz w:val="18"/>
              </w:rPr>
              <w:t>istituzione</w:t>
            </w:r>
            <w:r w:rsidRPr="008666F7">
              <w:rPr>
                <w:rFonts w:ascii="Rockwell Nova Light" w:hAnsi="Rockwell Nova Light"/>
                <w:spacing w:val="-9"/>
                <w:sz w:val="18"/>
              </w:rPr>
              <w:t xml:space="preserve"> </w:t>
            </w:r>
            <w:r w:rsidRPr="008666F7">
              <w:rPr>
                <w:rFonts w:ascii="Rockwell Nova Light" w:hAnsi="Rockwell Nova Light"/>
                <w:spacing w:val="-2"/>
                <w:sz w:val="18"/>
              </w:rPr>
              <w:t>scolastica:</w:t>
            </w:r>
          </w:p>
        </w:tc>
        <w:tc>
          <w:tcPr>
            <w:tcW w:w="4184" w:type="dxa"/>
            <w:tcBorders>
              <w:left w:val="single" w:sz="2" w:space="0" w:color="808080"/>
              <w:bottom w:val="single" w:sz="2" w:space="0" w:color="808080"/>
            </w:tcBorders>
          </w:tcPr>
          <w:p w14:paraId="2D0AE299" w14:textId="77777777" w:rsidR="008666F7" w:rsidRPr="008666F7" w:rsidRDefault="008666F7" w:rsidP="008666F7">
            <w:pPr>
              <w:pStyle w:val="TableParagraph"/>
              <w:spacing w:line="20" w:lineRule="exact"/>
              <w:jc w:val="center"/>
              <w:rPr>
                <w:rFonts w:ascii="Rockwell Nova Light" w:hAnsi="Rockwell Nova Light"/>
                <w:sz w:val="2"/>
              </w:rPr>
            </w:pPr>
          </w:p>
        </w:tc>
        <w:tc>
          <w:tcPr>
            <w:tcW w:w="3045" w:type="dxa"/>
            <w:vMerge w:val="restart"/>
            <w:tcBorders>
              <w:left w:val="single" w:sz="2" w:space="0" w:color="808080"/>
            </w:tcBorders>
          </w:tcPr>
          <w:p w14:paraId="15A3DAC1" w14:textId="77777777" w:rsidR="008666F7" w:rsidRPr="008666F7" w:rsidRDefault="008666F7" w:rsidP="00B05AE8">
            <w:pPr>
              <w:pStyle w:val="TableParagraph"/>
              <w:spacing w:before="64"/>
              <w:ind w:left="0"/>
              <w:rPr>
                <w:rFonts w:ascii="Rockwell Nova Light" w:hAnsi="Rockwell Nova Light"/>
                <w:sz w:val="18"/>
              </w:rPr>
            </w:pPr>
            <w:r w:rsidRPr="008666F7">
              <w:rPr>
                <w:rFonts w:ascii="Rockwell Nova Light" w:hAnsi="Rockwell Nova Light"/>
                <w:noProof/>
                <w:sz w:val="20"/>
                <w:lang w:eastAsia="it-IT"/>
              </w:rPr>
              <w:drawing>
                <wp:anchor distT="0" distB="0" distL="114300" distR="114300" simplePos="0" relativeHeight="251658240" behindDoc="0" locked="0" layoutInCell="1" allowOverlap="1" wp14:anchorId="5A253B0E" wp14:editId="6157787A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106680</wp:posOffset>
                  </wp:positionV>
                  <wp:extent cx="1855959" cy="1752600"/>
                  <wp:effectExtent l="0" t="0" r="0" b="0"/>
                  <wp:wrapNone/>
                  <wp:docPr id="22" name="Immagin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eudaimon logo def.png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001" t="7802" r="7387" b="14188"/>
                          <a:stretch/>
                        </pic:blipFill>
                        <pic:spPr bwMode="auto">
                          <a:xfrm>
                            <a:off x="0" y="0"/>
                            <a:ext cx="1855959" cy="17526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8666F7" w:rsidRPr="008666F7" w14:paraId="3779B351" w14:textId="77777777" w:rsidTr="00F671A5">
        <w:trPr>
          <w:trHeight w:val="355"/>
        </w:trPr>
        <w:tc>
          <w:tcPr>
            <w:tcW w:w="3544" w:type="dxa"/>
            <w:tcBorders>
              <w:top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DEEAF6" w:themeFill="accent1" w:themeFillTint="33"/>
          </w:tcPr>
          <w:p w14:paraId="46067667" w14:textId="77777777" w:rsidR="008666F7" w:rsidRPr="008666F7" w:rsidRDefault="008666F7" w:rsidP="008666F7">
            <w:pPr>
              <w:pStyle w:val="TableParagraph"/>
              <w:spacing w:before="73"/>
              <w:ind w:left="0" w:right="142"/>
              <w:jc w:val="right"/>
              <w:rPr>
                <w:rFonts w:ascii="Rockwell Nova Light" w:hAnsi="Rockwell Nova Light"/>
                <w:sz w:val="18"/>
              </w:rPr>
            </w:pPr>
            <w:r w:rsidRPr="008666F7">
              <w:rPr>
                <w:rFonts w:ascii="Rockwell Nova Light" w:hAnsi="Rockwell Nova Light"/>
                <w:sz w:val="18"/>
              </w:rPr>
              <w:t>Codice</w:t>
            </w:r>
            <w:r w:rsidRPr="008666F7">
              <w:rPr>
                <w:rFonts w:ascii="Rockwell Nova Light" w:hAnsi="Rockwell Nova Light"/>
                <w:spacing w:val="-5"/>
                <w:sz w:val="18"/>
              </w:rPr>
              <w:t xml:space="preserve"> </w:t>
            </w:r>
            <w:r w:rsidRPr="008666F7">
              <w:rPr>
                <w:rFonts w:ascii="Rockwell Nova Light" w:hAnsi="Rockwell Nova Light"/>
                <w:spacing w:val="-2"/>
                <w:sz w:val="18"/>
              </w:rPr>
              <w:t>meccanografico:</w:t>
            </w:r>
          </w:p>
        </w:tc>
        <w:tc>
          <w:tcPr>
            <w:tcW w:w="418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</w:tcPr>
          <w:p w14:paraId="00F920AB" w14:textId="77777777" w:rsidR="008666F7" w:rsidRPr="008666F7" w:rsidRDefault="008666F7" w:rsidP="008666F7">
            <w:pPr>
              <w:pStyle w:val="TableParagraph"/>
              <w:spacing w:line="20" w:lineRule="exact"/>
              <w:jc w:val="center"/>
              <w:rPr>
                <w:rFonts w:ascii="Rockwell Nova Light" w:hAnsi="Rockwell Nova Light"/>
                <w:sz w:val="2"/>
              </w:rPr>
            </w:pPr>
          </w:p>
        </w:tc>
        <w:tc>
          <w:tcPr>
            <w:tcW w:w="3045" w:type="dxa"/>
            <w:vMerge/>
            <w:tcBorders>
              <w:left w:val="single" w:sz="2" w:space="0" w:color="808080"/>
            </w:tcBorders>
          </w:tcPr>
          <w:p w14:paraId="7066EC07" w14:textId="77777777" w:rsidR="008666F7" w:rsidRPr="008666F7" w:rsidRDefault="008666F7" w:rsidP="00B05AE8">
            <w:pPr>
              <w:pStyle w:val="TableParagraph"/>
              <w:spacing w:before="64"/>
              <w:ind w:left="0"/>
              <w:rPr>
                <w:rFonts w:ascii="Rockwell Nova Light" w:hAnsi="Rockwell Nova Light"/>
                <w:sz w:val="18"/>
              </w:rPr>
            </w:pPr>
          </w:p>
        </w:tc>
      </w:tr>
      <w:tr w:rsidR="008666F7" w:rsidRPr="008666F7" w14:paraId="6169FF87" w14:textId="77777777" w:rsidTr="00F671A5">
        <w:trPr>
          <w:trHeight w:val="355"/>
        </w:trPr>
        <w:tc>
          <w:tcPr>
            <w:tcW w:w="3544" w:type="dxa"/>
            <w:tcBorders>
              <w:top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DEEAF6" w:themeFill="accent1" w:themeFillTint="33"/>
          </w:tcPr>
          <w:p w14:paraId="52E109A9" w14:textId="77777777" w:rsidR="008666F7" w:rsidRPr="008666F7" w:rsidRDefault="008666F7" w:rsidP="008666F7">
            <w:pPr>
              <w:pStyle w:val="TableParagraph"/>
              <w:spacing w:before="73"/>
              <w:ind w:left="0" w:right="142"/>
              <w:jc w:val="right"/>
              <w:rPr>
                <w:rFonts w:ascii="Rockwell Nova Light" w:hAnsi="Rockwell Nova Light"/>
                <w:sz w:val="18"/>
              </w:rPr>
            </w:pPr>
            <w:r w:rsidRPr="008666F7">
              <w:rPr>
                <w:rFonts w:ascii="Rockwell Nova Light" w:hAnsi="Rockwell Nova Light"/>
                <w:sz w:val="18"/>
              </w:rPr>
              <w:t>Codice</w:t>
            </w:r>
            <w:r w:rsidRPr="008666F7">
              <w:rPr>
                <w:rFonts w:ascii="Rockwell Nova Light" w:hAnsi="Rockwell Nova Light"/>
                <w:spacing w:val="-5"/>
                <w:sz w:val="18"/>
              </w:rPr>
              <w:t xml:space="preserve"> </w:t>
            </w:r>
            <w:r w:rsidRPr="008666F7">
              <w:rPr>
                <w:rFonts w:ascii="Rockwell Nova Light" w:hAnsi="Rockwell Nova Light"/>
                <w:spacing w:val="-2"/>
                <w:sz w:val="18"/>
              </w:rPr>
              <w:t>fiscale:</w:t>
            </w:r>
          </w:p>
        </w:tc>
        <w:tc>
          <w:tcPr>
            <w:tcW w:w="418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</w:tcPr>
          <w:p w14:paraId="1E3C6D11" w14:textId="77777777" w:rsidR="008666F7" w:rsidRPr="008666F7" w:rsidRDefault="008666F7" w:rsidP="008666F7">
            <w:pPr>
              <w:pStyle w:val="TableParagraph"/>
              <w:spacing w:line="20" w:lineRule="exact"/>
              <w:jc w:val="center"/>
              <w:rPr>
                <w:rFonts w:ascii="Rockwell Nova Light" w:hAnsi="Rockwell Nova Light"/>
                <w:sz w:val="2"/>
              </w:rPr>
            </w:pPr>
          </w:p>
        </w:tc>
        <w:tc>
          <w:tcPr>
            <w:tcW w:w="3045" w:type="dxa"/>
            <w:vMerge/>
            <w:tcBorders>
              <w:left w:val="single" w:sz="2" w:space="0" w:color="808080"/>
            </w:tcBorders>
          </w:tcPr>
          <w:p w14:paraId="0F30E265" w14:textId="77777777" w:rsidR="008666F7" w:rsidRPr="008666F7" w:rsidRDefault="008666F7" w:rsidP="00B05AE8">
            <w:pPr>
              <w:pStyle w:val="TableParagraph"/>
              <w:spacing w:before="64"/>
              <w:ind w:left="0"/>
              <w:rPr>
                <w:rFonts w:ascii="Rockwell Nova Light" w:hAnsi="Rockwell Nova Light"/>
                <w:sz w:val="18"/>
              </w:rPr>
            </w:pPr>
          </w:p>
        </w:tc>
      </w:tr>
      <w:tr w:rsidR="008666F7" w:rsidRPr="008666F7" w14:paraId="391F2573" w14:textId="77777777" w:rsidTr="00F671A5">
        <w:trPr>
          <w:trHeight w:val="355"/>
        </w:trPr>
        <w:tc>
          <w:tcPr>
            <w:tcW w:w="3544" w:type="dxa"/>
            <w:tcBorders>
              <w:top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DEEAF6" w:themeFill="accent1" w:themeFillTint="33"/>
          </w:tcPr>
          <w:p w14:paraId="3A7CB8C8" w14:textId="77777777" w:rsidR="008666F7" w:rsidRPr="008666F7" w:rsidRDefault="008666F7" w:rsidP="008666F7">
            <w:pPr>
              <w:pStyle w:val="TableParagraph"/>
              <w:spacing w:before="73"/>
              <w:ind w:left="0" w:right="142"/>
              <w:jc w:val="right"/>
              <w:rPr>
                <w:rFonts w:ascii="Rockwell Nova Light" w:hAnsi="Rockwell Nova Light"/>
                <w:sz w:val="18"/>
              </w:rPr>
            </w:pPr>
            <w:r w:rsidRPr="008666F7">
              <w:rPr>
                <w:rFonts w:ascii="Rockwell Nova Light" w:hAnsi="Rockwell Nova Light"/>
                <w:spacing w:val="-2"/>
                <w:sz w:val="18"/>
              </w:rPr>
              <w:t>Indirizzo:</w:t>
            </w:r>
          </w:p>
        </w:tc>
        <w:tc>
          <w:tcPr>
            <w:tcW w:w="418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</w:tcPr>
          <w:p w14:paraId="5DC9A938" w14:textId="77777777" w:rsidR="008666F7" w:rsidRPr="008666F7" w:rsidRDefault="008666F7" w:rsidP="008666F7">
            <w:pPr>
              <w:pStyle w:val="TableParagraph"/>
              <w:spacing w:line="20" w:lineRule="exact"/>
              <w:jc w:val="center"/>
              <w:rPr>
                <w:rFonts w:ascii="Rockwell Nova Light" w:hAnsi="Rockwell Nova Light"/>
                <w:sz w:val="2"/>
              </w:rPr>
            </w:pPr>
          </w:p>
        </w:tc>
        <w:tc>
          <w:tcPr>
            <w:tcW w:w="3045" w:type="dxa"/>
            <w:vMerge/>
            <w:tcBorders>
              <w:left w:val="single" w:sz="2" w:space="0" w:color="808080"/>
            </w:tcBorders>
          </w:tcPr>
          <w:p w14:paraId="1C6DBE02" w14:textId="77777777" w:rsidR="008666F7" w:rsidRPr="008666F7" w:rsidRDefault="008666F7" w:rsidP="00B05AE8">
            <w:pPr>
              <w:pStyle w:val="TableParagraph"/>
              <w:spacing w:before="64"/>
              <w:ind w:left="0"/>
              <w:rPr>
                <w:rFonts w:ascii="Rockwell Nova Light" w:hAnsi="Rockwell Nova Light"/>
                <w:sz w:val="18"/>
              </w:rPr>
            </w:pPr>
          </w:p>
        </w:tc>
      </w:tr>
      <w:tr w:rsidR="00302D99" w:rsidRPr="008666F7" w14:paraId="4AABDBC3" w14:textId="77777777" w:rsidTr="00F671A5">
        <w:trPr>
          <w:trHeight w:val="355"/>
        </w:trPr>
        <w:tc>
          <w:tcPr>
            <w:tcW w:w="3544" w:type="dxa"/>
            <w:tcBorders>
              <w:top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DEEAF6" w:themeFill="accent1" w:themeFillTint="33"/>
          </w:tcPr>
          <w:p w14:paraId="7AEC74A1" w14:textId="77777777" w:rsidR="00302D99" w:rsidRPr="008666F7" w:rsidRDefault="00302D99" w:rsidP="008666F7">
            <w:pPr>
              <w:pStyle w:val="TableParagraph"/>
              <w:spacing w:before="73"/>
              <w:ind w:left="0" w:right="142"/>
              <w:jc w:val="right"/>
              <w:rPr>
                <w:rFonts w:ascii="Rockwell Nova Light" w:hAnsi="Rockwell Nova Light"/>
                <w:spacing w:val="-2"/>
                <w:sz w:val="18"/>
              </w:rPr>
            </w:pPr>
            <w:r w:rsidRPr="00302D99">
              <w:rPr>
                <w:rFonts w:ascii="Rockwell Nova Light" w:hAnsi="Rockwell Nova Light"/>
                <w:spacing w:val="-2"/>
                <w:sz w:val="18"/>
              </w:rPr>
              <w:t>USR di appartenenza</w:t>
            </w:r>
          </w:p>
        </w:tc>
        <w:tc>
          <w:tcPr>
            <w:tcW w:w="418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</w:tcPr>
          <w:p w14:paraId="5C434C1B" w14:textId="77777777" w:rsidR="00302D99" w:rsidRPr="008666F7" w:rsidRDefault="00302D99" w:rsidP="008666F7">
            <w:pPr>
              <w:pStyle w:val="TableParagraph"/>
              <w:spacing w:before="64"/>
              <w:ind w:left="0"/>
              <w:jc w:val="center"/>
              <w:rPr>
                <w:rFonts w:ascii="Rockwell Nova Light" w:hAnsi="Rockwell Nova Light"/>
                <w:sz w:val="18"/>
              </w:rPr>
            </w:pPr>
          </w:p>
        </w:tc>
        <w:tc>
          <w:tcPr>
            <w:tcW w:w="3045" w:type="dxa"/>
            <w:vMerge/>
            <w:tcBorders>
              <w:left w:val="single" w:sz="2" w:space="0" w:color="808080"/>
            </w:tcBorders>
          </w:tcPr>
          <w:p w14:paraId="1CCB9F52" w14:textId="77777777" w:rsidR="00302D99" w:rsidRPr="008666F7" w:rsidRDefault="00302D99" w:rsidP="00B05AE8">
            <w:pPr>
              <w:pStyle w:val="TableParagraph"/>
              <w:spacing w:before="64"/>
              <w:ind w:left="0"/>
              <w:rPr>
                <w:rFonts w:ascii="Rockwell Nova Light" w:hAnsi="Rockwell Nova Light"/>
                <w:sz w:val="18"/>
              </w:rPr>
            </w:pPr>
          </w:p>
        </w:tc>
      </w:tr>
      <w:tr w:rsidR="008666F7" w:rsidRPr="008666F7" w14:paraId="3BFC62A3" w14:textId="77777777" w:rsidTr="00F671A5">
        <w:trPr>
          <w:trHeight w:val="355"/>
        </w:trPr>
        <w:tc>
          <w:tcPr>
            <w:tcW w:w="3544" w:type="dxa"/>
            <w:tcBorders>
              <w:top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BE4D5" w:themeFill="accent2" w:themeFillTint="33"/>
          </w:tcPr>
          <w:p w14:paraId="3E1AB2EA" w14:textId="77777777" w:rsidR="008666F7" w:rsidRPr="008666F7" w:rsidRDefault="00F671A5" w:rsidP="008666F7">
            <w:pPr>
              <w:pStyle w:val="TableParagraph"/>
              <w:spacing w:before="73"/>
              <w:ind w:left="0" w:right="142"/>
              <w:jc w:val="right"/>
              <w:rPr>
                <w:rFonts w:ascii="Rockwell Nova Light" w:hAnsi="Rockwell Nova Light"/>
                <w:sz w:val="18"/>
              </w:rPr>
            </w:pPr>
            <w:r w:rsidRPr="008666F7">
              <w:rPr>
                <w:rFonts w:ascii="Rockwell Nova Light" w:hAnsi="Rockwell Nova Light"/>
                <w:sz w:val="18"/>
              </w:rPr>
              <w:t>Email</w:t>
            </w:r>
            <w:r w:rsidRPr="008666F7">
              <w:rPr>
                <w:rFonts w:ascii="Rockwell Nova Light" w:hAnsi="Rockwell Nova Light"/>
                <w:spacing w:val="-4"/>
                <w:sz w:val="18"/>
              </w:rPr>
              <w:t xml:space="preserve"> PEC</w:t>
            </w:r>
            <w:r>
              <w:rPr>
                <w:rFonts w:ascii="Rockwell Nova Light" w:hAnsi="Rockwell Nova Light"/>
                <w:spacing w:val="-4"/>
                <w:sz w:val="18"/>
              </w:rPr>
              <w:t xml:space="preserve"> Istituto</w:t>
            </w:r>
            <w:r w:rsidRPr="008666F7">
              <w:rPr>
                <w:rFonts w:ascii="Rockwell Nova Light" w:hAnsi="Rockwell Nova Light"/>
                <w:spacing w:val="-4"/>
                <w:sz w:val="18"/>
              </w:rPr>
              <w:t>:</w:t>
            </w:r>
          </w:p>
        </w:tc>
        <w:tc>
          <w:tcPr>
            <w:tcW w:w="418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</w:tcPr>
          <w:p w14:paraId="214E8424" w14:textId="77777777" w:rsidR="008666F7" w:rsidRPr="008666F7" w:rsidRDefault="008666F7" w:rsidP="008666F7">
            <w:pPr>
              <w:pStyle w:val="TableParagraph"/>
              <w:spacing w:line="20" w:lineRule="exact"/>
              <w:jc w:val="center"/>
              <w:rPr>
                <w:rFonts w:ascii="Rockwell Nova Light" w:hAnsi="Rockwell Nova Light"/>
                <w:sz w:val="2"/>
              </w:rPr>
            </w:pPr>
          </w:p>
        </w:tc>
        <w:tc>
          <w:tcPr>
            <w:tcW w:w="3045" w:type="dxa"/>
            <w:vMerge/>
            <w:tcBorders>
              <w:left w:val="single" w:sz="2" w:space="0" w:color="808080"/>
            </w:tcBorders>
          </w:tcPr>
          <w:p w14:paraId="5C301758" w14:textId="77777777" w:rsidR="008666F7" w:rsidRPr="008666F7" w:rsidRDefault="008666F7" w:rsidP="00B05AE8">
            <w:pPr>
              <w:pStyle w:val="TableParagraph"/>
              <w:spacing w:before="64"/>
              <w:ind w:left="0"/>
              <w:rPr>
                <w:rFonts w:ascii="Rockwell Nova Light" w:hAnsi="Rockwell Nova Light"/>
                <w:sz w:val="18"/>
              </w:rPr>
            </w:pPr>
          </w:p>
        </w:tc>
      </w:tr>
      <w:tr w:rsidR="008666F7" w:rsidRPr="008666F7" w14:paraId="4F197EFE" w14:textId="77777777" w:rsidTr="00F671A5">
        <w:trPr>
          <w:trHeight w:val="355"/>
        </w:trPr>
        <w:tc>
          <w:tcPr>
            <w:tcW w:w="3544" w:type="dxa"/>
            <w:tcBorders>
              <w:top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BE4D5" w:themeFill="accent2" w:themeFillTint="33"/>
          </w:tcPr>
          <w:p w14:paraId="5C60CE9F" w14:textId="77777777" w:rsidR="008666F7" w:rsidRPr="008666F7" w:rsidRDefault="00F671A5" w:rsidP="008666F7">
            <w:pPr>
              <w:pStyle w:val="TableParagraph"/>
              <w:spacing w:before="73"/>
              <w:ind w:left="0" w:right="142"/>
              <w:jc w:val="right"/>
              <w:rPr>
                <w:rFonts w:ascii="Rockwell Nova Light" w:hAnsi="Rockwell Nova Light"/>
                <w:sz w:val="18"/>
              </w:rPr>
            </w:pPr>
            <w:r w:rsidRPr="008666F7">
              <w:rPr>
                <w:rFonts w:ascii="Rockwell Nova Light" w:hAnsi="Rockwell Nova Light"/>
                <w:sz w:val="18"/>
              </w:rPr>
              <w:t>Telefono</w:t>
            </w:r>
            <w:r w:rsidRPr="008666F7">
              <w:rPr>
                <w:rFonts w:ascii="Rockwell Nova Light" w:hAnsi="Rockwell Nova Light"/>
                <w:spacing w:val="-6"/>
                <w:sz w:val="18"/>
              </w:rPr>
              <w:t xml:space="preserve"> </w:t>
            </w:r>
            <w:r w:rsidRPr="008666F7">
              <w:rPr>
                <w:rFonts w:ascii="Rockwell Nova Light" w:hAnsi="Rockwell Nova Light"/>
                <w:spacing w:val="-2"/>
                <w:sz w:val="18"/>
              </w:rPr>
              <w:t>istituto:</w:t>
            </w:r>
          </w:p>
        </w:tc>
        <w:tc>
          <w:tcPr>
            <w:tcW w:w="418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</w:tcPr>
          <w:p w14:paraId="08E38793" w14:textId="77777777" w:rsidR="008666F7" w:rsidRPr="008666F7" w:rsidRDefault="008666F7" w:rsidP="008666F7">
            <w:pPr>
              <w:pStyle w:val="TableParagraph"/>
              <w:spacing w:line="20" w:lineRule="exact"/>
              <w:jc w:val="center"/>
              <w:rPr>
                <w:rFonts w:ascii="Rockwell Nova Light" w:hAnsi="Rockwell Nova Light"/>
                <w:sz w:val="2"/>
              </w:rPr>
            </w:pPr>
          </w:p>
        </w:tc>
        <w:tc>
          <w:tcPr>
            <w:tcW w:w="3045" w:type="dxa"/>
            <w:vMerge/>
            <w:tcBorders>
              <w:left w:val="single" w:sz="2" w:space="0" w:color="808080"/>
            </w:tcBorders>
          </w:tcPr>
          <w:p w14:paraId="1BD4D5C4" w14:textId="77777777" w:rsidR="008666F7" w:rsidRPr="008666F7" w:rsidRDefault="008666F7" w:rsidP="00B05AE8">
            <w:pPr>
              <w:pStyle w:val="TableParagraph"/>
              <w:spacing w:before="64"/>
              <w:ind w:left="0"/>
              <w:rPr>
                <w:rFonts w:ascii="Rockwell Nova Light" w:hAnsi="Rockwell Nova Light"/>
                <w:sz w:val="18"/>
              </w:rPr>
            </w:pPr>
          </w:p>
        </w:tc>
      </w:tr>
      <w:tr w:rsidR="008666F7" w:rsidRPr="008666F7" w14:paraId="7745CA8B" w14:textId="77777777" w:rsidTr="00F671A5">
        <w:trPr>
          <w:trHeight w:val="355"/>
        </w:trPr>
        <w:tc>
          <w:tcPr>
            <w:tcW w:w="3544" w:type="dxa"/>
            <w:tcBorders>
              <w:top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BE4D5" w:themeFill="accent2" w:themeFillTint="33"/>
          </w:tcPr>
          <w:p w14:paraId="2029B85B" w14:textId="77777777" w:rsidR="008666F7" w:rsidRPr="008666F7" w:rsidRDefault="00F671A5" w:rsidP="008666F7">
            <w:pPr>
              <w:pStyle w:val="TableParagraph"/>
              <w:spacing w:before="73"/>
              <w:ind w:left="0" w:right="142"/>
              <w:jc w:val="right"/>
              <w:rPr>
                <w:rFonts w:ascii="Rockwell Nova Light" w:hAnsi="Rockwell Nova Light"/>
                <w:sz w:val="18"/>
              </w:rPr>
            </w:pPr>
            <w:r w:rsidRPr="008666F7">
              <w:rPr>
                <w:rFonts w:ascii="Rockwell Nova Light" w:hAnsi="Rockwell Nova Light"/>
                <w:sz w:val="18"/>
              </w:rPr>
              <w:t>IBAN</w:t>
            </w:r>
          </w:p>
        </w:tc>
        <w:tc>
          <w:tcPr>
            <w:tcW w:w="418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</w:tcPr>
          <w:p w14:paraId="7B924BFA" w14:textId="77777777" w:rsidR="008666F7" w:rsidRPr="008666F7" w:rsidRDefault="008666F7" w:rsidP="008666F7">
            <w:pPr>
              <w:pStyle w:val="TableParagraph"/>
              <w:spacing w:line="20" w:lineRule="exact"/>
              <w:jc w:val="center"/>
              <w:rPr>
                <w:rFonts w:ascii="Rockwell Nova Light" w:hAnsi="Rockwell Nova Light"/>
                <w:sz w:val="2"/>
              </w:rPr>
            </w:pPr>
          </w:p>
        </w:tc>
        <w:tc>
          <w:tcPr>
            <w:tcW w:w="3045" w:type="dxa"/>
            <w:vMerge/>
            <w:tcBorders>
              <w:left w:val="single" w:sz="2" w:space="0" w:color="808080"/>
            </w:tcBorders>
          </w:tcPr>
          <w:p w14:paraId="3679BC9E" w14:textId="77777777" w:rsidR="008666F7" w:rsidRPr="008666F7" w:rsidRDefault="008666F7" w:rsidP="00B05AE8">
            <w:pPr>
              <w:pStyle w:val="TableParagraph"/>
              <w:spacing w:before="64"/>
              <w:ind w:left="0"/>
              <w:rPr>
                <w:rFonts w:ascii="Rockwell Nova Light" w:hAnsi="Rockwell Nova Light"/>
                <w:sz w:val="18"/>
              </w:rPr>
            </w:pPr>
          </w:p>
        </w:tc>
      </w:tr>
      <w:tr w:rsidR="008666F7" w:rsidRPr="008666F7" w14:paraId="321E8B7A" w14:textId="77777777" w:rsidTr="00F671A5">
        <w:trPr>
          <w:trHeight w:val="355"/>
        </w:trPr>
        <w:tc>
          <w:tcPr>
            <w:tcW w:w="3544" w:type="dxa"/>
            <w:tcBorders>
              <w:top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E2EFD9" w:themeFill="accent6" w:themeFillTint="33"/>
          </w:tcPr>
          <w:p w14:paraId="4B782BD5" w14:textId="77777777" w:rsidR="008666F7" w:rsidRPr="008666F7" w:rsidRDefault="00F671A5" w:rsidP="008666F7">
            <w:pPr>
              <w:pStyle w:val="TableParagraph"/>
              <w:spacing w:before="73"/>
              <w:ind w:left="0" w:right="142"/>
              <w:jc w:val="right"/>
              <w:rPr>
                <w:rFonts w:ascii="Rockwell Nova Light" w:hAnsi="Rockwell Nova Light"/>
                <w:sz w:val="18"/>
              </w:rPr>
            </w:pPr>
            <w:r w:rsidRPr="008666F7">
              <w:rPr>
                <w:rFonts w:ascii="Rockwell Nova Light" w:hAnsi="Rockwell Nova Light"/>
                <w:sz w:val="18"/>
              </w:rPr>
              <w:t>Dirigente</w:t>
            </w:r>
            <w:r w:rsidRPr="008666F7">
              <w:rPr>
                <w:rFonts w:ascii="Rockwell Nova Light" w:hAnsi="Rockwell Nova Light"/>
                <w:spacing w:val="-7"/>
                <w:sz w:val="18"/>
              </w:rPr>
              <w:t xml:space="preserve"> </w:t>
            </w:r>
            <w:r>
              <w:rPr>
                <w:rFonts w:ascii="Rockwell Nova Light" w:hAnsi="Rockwell Nova Light"/>
                <w:spacing w:val="-7"/>
                <w:sz w:val="18"/>
              </w:rPr>
              <w:t>S</w:t>
            </w:r>
            <w:r w:rsidRPr="008666F7">
              <w:rPr>
                <w:rFonts w:ascii="Rockwell Nova Light" w:hAnsi="Rockwell Nova Light"/>
                <w:spacing w:val="-2"/>
                <w:sz w:val="18"/>
              </w:rPr>
              <w:t>colastico</w:t>
            </w:r>
            <w:r>
              <w:rPr>
                <w:rFonts w:ascii="Rockwell Nova Light" w:hAnsi="Rockwell Nova Light"/>
                <w:spacing w:val="-2"/>
                <w:sz w:val="18"/>
              </w:rPr>
              <w:t>.</w:t>
            </w:r>
          </w:p>
        </w:tc>
        <w:tc>
          <w:tcPr>
            <w:tcW w:w="418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</w:tcPr>
          <w:p w14:paraId="5C36759A" w14:textId="77777777" w:rsidR="008666F7" w:rsidRPr="008666F7" w:rsidRDefault="008666F7" w:rsidP="008666F7">
            <w:pPr>
              <w:pStyle w:val="TableParagraph"/>
              <w:spacing w:line="20" w:lineRule="exact"/>
              <w:jc w:val="center"/>
              <w:rPr>
                <w:rFonts w:ascii="Rockwell Nova Light" w:hAnsi="Rockwell Nova Light"/>
                <w:sz w:val="2"/>
              </w:rPr>
            </w:pPr>
          </w:p>
        </w:tc>
        <w:tc>
          <w:tcPr>
            <w:tcW w:w="3045" w:type="dxa"/>
            <w:vMerge/>
            <w:tcBorders>
              <w:left w:val="single" w:sz="2" w:space="0" w:color="808080"/>
            </w:tcBorders>
          </w:tcPr>
          <w:p w14:paraId="304A6C03" w14:textId="77777777" w:rsidR="008666F7" w:rsidRPr="008666F7" w:rsidRDefault="008666F7" w:rsidP="00B05AE8">
            <w:pPr>
              <w:pStyle w:val="TableParagraph"/>
              <w:spacing w:before="64"/>
              <w:ind w:left="0"/>
              <w:rPr>
                <w:rFonts w:ascii="Rockwell Nova Light" w:hAnsi="Rockwell Nova Light"/>
                <w:sz w:val="18"/>
              </w:rPr>
            </w:pPr>
          </w:p>
        </w:tc>
      </w:tr>
      <w:tr w:rsidR="008666F7" w:rsidRPr="008666F7" w14:paraId="1A76758D" w14:textId="77777777" w:rsidTr="00F671A5">
        <w:trPr>
          <w:trHeight w:val="354"/>
        </w:trPr>
        <w:tc>
          <w:tcPr>
            <w:tcW w:w="3544" w:type="dxa"/>
            <w:tcBorders>
              <w:top w:val="single" w:sz="2" w:space="0" w:color="808080"/>
              <w:right w:val="single" w:sz="2" w:space="0" w:color="808080"/>
            </w:tcBorders>
            <w:shd w:val="clear" w:color="auto" w:fill="E2EFD9" w:themeFill="accent6" w:themeFillTint="33"/>
          </w:tcPr>
          <w:p w14:paraId="58D99FBC" w14:textId="77777777" w:rsidR="008666F7" w:rsidRPr="008666F7" w:rsidRDefault="00F671A5" w:rsidP="008666F7">
            <w:pPr>
              <w:pStyle w:val="TableParagraph"/>
              <w:spacing w:before="73"/>
              <w:ind w:left="0" w:right="142"/>
              <w:jc w:val="right"/>
              <w:rPr>
                <w:rFonts w:ascii="Rockwell Nova Light" w:hAnsi="Rockwell Nova Light"/>
                <w:sz w:val="18"/>
              </w:rPr>
            </w:pPr>
            <w:r w:rsidRPr="00F671A5">
              <w:rPr>
                <w:rFonts w:ascii="Rockwell Nova Light" w:hAnsi="Rockwell Nova Light"/>
                <w:spacing w:val="-2"/>
                <w:sz w:val="18"/>
              </w:rPr>
              <w:t xml:space="preserve">Codice </w:t>
            </w:r>
            <w:r>
              <w:rPr>
                <w:rFonts w:ascii="Rockwell Nova Light" w:hAnsi="Rockwell Nova Light"/>
                <w:spacing w:val="-2"/>
                <w:sz w:val="18"/>
              </w:rPr>
              <w:t>fiscale Dirigente Scolastico</w:t>
            </w:r>
            <w:r w:rsidRPr="00F671A5">
              <w:rPr>
                <w:rFonts w:ascii="Rockwell Nova Light" w:hAnsi="Rockwell Nova Light"/>
                <w:spacing w:val="-2"/>
                <w:sz w:val="18"/>
              </w:rPr>
              <w:t>:</w:t>
            </w:r>
            <w:r w:rsidR="008666F7" w:rsidRPr="008666F7">
              <w:rPr>
                <w:rFonts w:ascii="Rockwell Nova Light" w:hAnsi="Rockwell Nova Light"/>
                <w:spacing w:val="2"/>
                <w:sz w:val="18"/>
              </w:rPr>
              <w:t xml:space="preserve"> </w:t>
            </w:r>
          </w:p>
        </w:tc>
        <w:tc>
          <w:tcPr>
            <w:tcW w:w="4184" w:type="dxa"/>
            <w:tcBorders>
              <w:top w:val="single" w:sz="2" w:space="0" w:color="808080"/>
              <w:left w:val="single" w:sz="2" w:space="0" w:color="808080"/>
            </w:tcBorders>
          </w:tcPr>
          <w:p w14:paraId="2FD1D606" w14:textId="77777777" w:rsidR="008666F7" w:rsidRPr="008666F7" w:rsidRDefault="008666F7" w:rsidP="008666F7">
            <w:pPr>
              <w:pStyle w:val="TableParagraph"/>
              <w:spacing w:line="20" w:lineRule="exact"/>
              <w:jc w:val="center"/>
              <w:rPr>
                <w:rFonts w:ascii="Rockwell Nova Light" w:hAnsi="Rockwell Nova Light"/>
                <w:sz w:val="2"/>
              </w:rPr>
            </w:pPr>
          </w:p>
        </w:tc>
        <w:tc>
          <w:tcPr>
            <w:tcW w:w="3045" w:type="dxa"/>
            <w:vMerge/>
            <w:tcBorders>
              <w:left w:val="single" w:sz="2" w:space="0" w:color="808080"/>
            </w:tcBorders>
          </w:tcPr>
          <w:p w14:paraId="200C7F25" w14:textId="77777777" w:rsidR="008666F7" w:rsidRPr="008666F7" w:rsidRDefault="008666F7" w:rsidP="00B05AE8">
            <w:pPr>
              <w:pStyle w:val="TableParagraph"/>
              <w:spacing w:before="64"/>
              <w:ind w:left="0"/>
              <w:rPr>
                <w:rFonts w:ascii="Rockwell Nova Light" w:hAnsi="Rockwell Nova Light"/>
                <w:sz w:val="18"/>
              </w:rPr>
            </w:pPr>
          </w:p>
        </w:tc>
      </w:tr>
    </w:tbl>
    <w:p w14:paraId="4D886429" w14:textId="77777777" w:rsidR="002E3FE1" w:rsidRPr="008666F7" w:rsidRDefault="002E3FE1" w:rsidP="002E3FE1">
      <w:pPr>
        <w:pStyle w:val="Corpotesto"/>
        <w:spacing w:before="184"/>
        <w:rPr>
          <w:rFonts w:ascii="Rockwell Nova Light" w:hAnsi="Rockwell Nova Light"/>
          <w:sz w:val="2"/>
        </w:rPr>
      </w:pPr>
    </w:p>
    <w:p w14:paraId="04774CBE" w14:textId="77777777" w:rsidR="002E3FE1" w:rsidRPr="008666F7" w:rsidRDefault="002E3FE1" w:rsidP="008666F7">
      <w:pPr>
        <w:jc w:val="center"/>
        <w:rPr>
          <w:rFonts w:ascii="Rockwell Nova Light" w:hAnsi="Rockwell Nova Light"/>
          <w:sz w:val="18"/>
        </w:rPr>
      </w:pPr>
      <w:r w:rsidRPr="008666F7">
        <w:rPr>
          <w:rFonts w:ascii="Rockwell Nova Light" w:hAnsi="Rockwell Nova Light"/>
          <w:b/>
          <w:spacing w:val="-2"/>
        </w:rPr>
        <w:t>DICHIARA</w:t>
      </w:r>
      <w:r w:rsidRPr="008666F7">
        <w:rPr>
          <w:rFonts w:ascii="Rockwell Nova Light" w:hAnsi="Rockwell Nova Light"/>
          <w:spacing w:val="-2"/>
          <w:sz w:val="18"/>
        </w:rPr>
        <w:t>:</w:t>
      </w:r>
    </w:p>
    <w:p w14:paraId="6FC7D250" w14:textId="77777777" w:rsidR="002E3FE1" w:rsidRPr="00ED3484" w:rsidRDefault="002E3FE1" w:rsidP="00ED3484">
      <w:pPr>
        <w:pStyle w:val="Paragrafoelenco"/>
        <w:widowControl w:val="0"/>
        <w:numPr>
          <w:ilvl w:val="0"/>
          <w:numId w:val="15"/>
        </w:numPr>
        <w:tabs>
          <w:tab w:val="left" w:pos="831"/>
          <w:tab w:val="left" w:pos="6268"/>
        </w:tabs>
        <w:autoSpaceDE w:val="0"/>
        <w:autoSpaceDN w:val="0"/>
        <w:spacing w:after="0" w:line="240" w:lineRule="auto"/>
        <w:ind w:left="0" w:hanging="121"/>
        <w:contextualSpacing w:val="0"/>
        <w:rPr>
          <w:rFonts w:ascii="Rockwell Nova Light" w:hAnsi="Rockwell Nova Light"/>
          <w:sz w:val="18"/>
        </w:rPr>
      </w:pPr>
      <w:r w:rsidRPr="00ED3484">
        <w:rPr>
          <w:rFonts w:ascii="Rockwell Nova Light" w:hAnsi="Rockwell Nova Light"/>
          <w:sz w:val="18"/>
        </w:rPr>
        <w:t xml:space="preserve">di aderire all’Accordo di rete sottoscritto in data </w:t>
      </w:r>
      <w:r w:rsidR="008666F7" w:rsidRPr="00ED3484">
        <w:rPr>
          <w:rFonts w:ascii="Rockwell Nova Light" w:hAnsi="Rockwell Nova Light"/>
          <w:sz w:val="18"/>
        </w:rPr>
        <w:t>odierna</w:t>
      </w:r>
      <w:r w:rsidRPr="00ED3484">
        <w:rPr>
          <w:rFonts w:ascii="Rockwell Nova Light" w:hAnsi="Rockwell Nova Light"/>
          <w:spacing w:val="-10"/>
          <w:sz w:val="18"/>
        </w:rPr>
        <w:t>;</w:t>
      </w:r>
    </w:p>
    <w:p w14:paraId="5FDC373B" w14:textId="77777777" w:rsidR="002E3FE1" w:rsidRPr="00ED3484" w:rsidRDefault="002E3FE1" w:rsidP="00ED3484">
      <w:pPr>
        <w:pStyle w:val="Paragrafoelenco"/>
        <w:widowControl w:val="0"/>
        <w:numPr>
          <w:ilvl w:val="0"/>
          <w:numId w:val="15"/>
        </w:numPr>
        <w:tabs>
          <w:tab w:val="left" w:pos="831"/>
        </w:tabs>
        <w:autoSpaceDE w:val="0"/>
        <w:autoSpaceDN w:val="0"/>
        <w:spacing w:after="0" w:line="240" w:lineRule="auto"/>
        <w:ind w:left="0" w:hanging="121"/>
        <w:contextualSpacing w:val="0"/>
        <w:rPr>
          <w:rFonts w:ascii="Rockwell Nova Light" w:hAnsi="Rockwell Nova Light"/>
          <w:sz w:val="18"/>
        </w:rPr>
      </w:pPr>
      <w:r w:rsidRPr="00ED3484">
        <w:rPr>
          <w:rFonts w:ascii="Rockwell Nova Light" w:hAnsi="Rockwell Nova Light"/>
          <w:sz w:val="18"/>
        </w:rPr>
        <w:t>di</w:t>
      </w:r>
      <w:r w:rsidRPr="00ED3484">
        <w:rPr>
          <w:rFonts w:ascii="Rockwell Nova Light" w:hAnsi="Rockwell Nova Light"/>
          <w:spacing w:val="7"/>
          <w:sz w:val="18"/>
        </w:rPr>
        <w:t xml:space="preserve"> </w:t>
      </w:r>
      <w:r w:rsidRPr="00ED3484">
        <w:rPr>
          <w:rFonts w:ascii="Rockwell Nova Light" w:hAnsi="Rockwell Nova Light"/>
          <w:sz w:val="18"/>
        </w:rPr>
        <w:t>versare</w:t>
      </w:r>
      <w:r w:rsidRPr="00ED3484">
        <w:rPr>
          <w:rFonts w:ascii="Rockwell Nova Light" w:hAnsi="Rockwell Nova Light"/>
          <w:spacing w:val="8"/>
          <w:sz w:val="18"/>
        </w:rPr>
        <w:t xml:space="preserve"> </w:t>
      </w:r>
      <w:r w:rsidRPr="00ED3484">
        <w:rPr>
          <w:rFonts w:ascii="Rockwell Nova Light" w:hAnsi="Rockwell Nova Light"/>
          <w:sz w:val="18"/>
        </w:rPr>
        <w:t>la</w:t>
      </w:r>
      <w:r w:rsidRPr="00ED3484">
        <w:rPr>
          <w:rFonts w:ascii="Rockwell Nova Light" w:hAnsi="Rockwell Nova Light"/>
          <w:spacing w:val="7"/>
          <w:sz w:val="18"/>
        </w:rPr>
        <w:t xml:space="preserve"> </w:t>
      </w:r>
      <w:r w:rsidRPr="00ED3484">
        <w:rPr>
          <w:rFonts w:ascii="Rockwell Nova Light" w:hAnsi="Rockwell Nova Light"/>
          <w:sz w:val="18"/>
        </w:rPr>
        <w:t>quota</w:t>
      </w:r>
      <w:r w:rsidRPr="00ED3484">
        <w:rPr>
          <w:rFonts w:ascii="Rockwell Nova Light" w:hAnsi="Rockwell Nova Light"/>
          <w:spacing w:val="8"/>
          <w:sz w:val="18"/>
        </w:rPr>
        <w:t xml:space="preserve"> </w:t>
      </w:r>
      <w:r w:rsidRPr="00ED3484">
        <w:rPr>
          <w:rFonts w:ascii="Rockwell Nova Light" w:hAnsi="Rockwell Nova Light"/>
          <w:sz w:val="18"/>
        </w:rPr>
        <w:t>iniziale</w:t>
      </w:r>
      <w:r w:rsidRPr="00ED3484">
        <w:rPr>
          <w:rFonts w:ascii="Rockwell Nova Light" w:hAnsi="Rockwell Nova Light"/>
          <w:spacing w:val="8"/>
          <w:sz w:val="18"/>
        </w:rPr>
        <w:t xml:space="preserve"> </w:t>
      </w:r>
      <w:r w:rsidRPr="00ED3484">
        <w:rPr>
          <w:rFonts w:ascii="Rockwell Nova Light" w:hAnsi="Rockwell Nova Light"/>
          <w:sz w:val="18"/>
        </w:rPr>
        <w:t>di</w:t>
      </w:r>
      <w:r w:rsidRPr="00ED3484">
        <w:rPr>
          <w:rFonts w:ascii="Rockwell Nova Light" w:hAnsi="Rockwell Nova Light"/>
          <w:spacing w:val="7"/>
          <w:sz w:val="18"/>
        </w:rPr>
        <w:t xml:space="preserve"> </w:t>
      </w:r>
      <w:r w:rsidRPr="00ED3484">
        <w:rPr>
          <w:rFonts w:ascii="Rockwell Nova Light" w:hAnsi="Rockwell Nova Light"/>
          <w:sz w:val="18"/>
        </w:rPr>
        <w:t>€</w:t>
      </w:r>
      <w:r w:rsidRPr="00ED3484">
        <w:rPr>
          <w:rFonts w:ascii="Rockwell Nova Light" w:hAnsi="Rockwell Nova Light"/>
          <w:spacing w:val="8"/>
          <w:sz w:val="18"/>
        </w:rPr>
        <w:t xml:space="preserve"> </w:t>
      </w:r>
      <w:r w:rsidR="00DB4D7F" w:rsidRPr="00ED3484">
        <w:rPr>
          <w:rFonts w:ascii="Rockwell Nova Light" w:hAnsi="Rockwell Nova Light"/>
          <w:sz w:val="18"/>
        </w:rPr>
        <w:t>6</w:t>
      </w:r>
      <w:r w:rsidRPr="00ED3484">
        <w:rPr>
          <w:rFonts w:ascii="Rockwell Nova Light" w:hAnsi="Rockwell Nova Light"/>
          <w:sz w:val="18"/>
        </w:rPr>
        <w:t>0,00</w:t>
      </w:r>
      <w:r w:rsidRPr="00ED3484">
        <w:rPr>
          <w:rFonts w:ascii="Rockwell Nova Light" w:hAnsi="Rockwell Nova Light"/>
          <w:spacing w:val="8"/>
          <w:sz w:val="18"/>
        </w:rPr>
        <w:t xml:space="preserve"> </w:t>
      </w:r>
      <w:r w:rsidRPr="00ED3484">
        <w:rPr>
          <w:rFonts w:ascii="Rockwell Nova Light" w:hAnsi="Rockwell Nova Light"/>
          <w:sz w:val="18"/>
        </w:rPr>
        <w:t>entro</w:t>
      </w:r>
      <w:r w:rsidRPr="00ED3484">
        <w:rPr>
          <w:rFonts w:ascii="Rockwell Nova Light" w:hAnsi="Rockwell Nova Light"/>
          <w:spacing w:val="7"/>
          <w:sz w:val="18"/>
        </w:rPr>
        <w:t xml:space="preserve"> </w:t>
      </w:r>
      <w:r w:rsidR="0047004B" w:rsidRPr="00ED3484">
        <w:rPr>
          <w:rFonts w:ascii="Rockwell Nova Light" w:hAnsi="Rockwell Nova Light"/>
          <w:sz w:val="18"/>
        </w:rPr>
        <w:t>60</w:t>
      </w:r>
      <w:r w:rsidRPr="00ED3484">
        <w:rPr>
          <w:rFonts w:ascii="Rockwell Nova Light" w:hAnsi="Rockwell Nova Light"/>
          <w:spacing w:val="8"/>
          <w:sz w:val="18"/>
        </w:rPr>
        <w:t xml:space="preserve"> </w:t>
      </w:r>
      <w:r w:rsidRPr="00ED3484">
        <w:rPr>
          <w:rFonts w:ascii="Rockwell Nova Light" w:hAnsi="Rockwell Nova Light"/>
          <w:sz w:val="18"/>
        </w:rPr>
        <w:t>giorni</w:t>
      </w:r>
      <w:r w:rsidRPr="00ED3484">
        <w:rPr>
          <w:rFonts w:ascii="Rockwell Nova Light" w:hAnsi="Rockwell Nova Light"/>
          <w:spacing w:val="8"/>
          <w:sz w:val="18"/>
        </w:rPr>
        <w:t xml:space="preserve"> </w:t>
      </w:r>
      <w:r w:rsidRPr="00ED3484">
        <w:rPr>
          <w:rFonts w:ascii="Rockwell Nova Light" w:hAnsi="Rockwell Nova Light"/>
          <w:sz w:val="18"/>
        </w:rPr>
        <w:t>dalla</w:t>
      </w:r>
      <w:r w:rsidRPr="00ED3484">
        <w:rPr>
          <w:rFonts w:ascii="Rockwell Nova Light" w:hAnsi="Rockwell Nova Light"/>
          <w:spacing w:val="7"/>
          <w:sz w:val="18"/>
        </w:rPr>
        <w:t xml:space="preserve"> </w:t>
      </w:r>
      <w:r w:rsidRPr="00ED3484">
        <w:rPr>
          <w:rFonts w:ascii="Rockwell Nova Light" w:hAnsi="Rockwell Nova Light"/>
          <w:spacing w:val="-2"/>
          <w:sz w:val="18"/>
        </w:rPr>
        <w:t>sottoscrizione;</w:t>
      </w:r>
    </w:p>
    <w:p w14:paraId="1E3FA921" w14:textId="77777777" w:rsidR="002E3FE1" w:rsidRPr="00ED3484" w:rsidRDefault="002E3FE1" w:rsidP="00ED3484">
      <w:pPr>
        <w:pStyle w:val="Paragrafoelenco"/>
        <w:widowControl w:val="0"/>
        <w:numPr>
          <w:ilvl w:val="0"/>
          <w:numId w:val="15"/>
        </w:numPr>
        <w:tabs>
          <w:tab w:val="left" w:pos="831"/>
        </w:tabs>
        <w:autoSpaceDE w:val="0"/>
        <w:autoSpaceDN w:val="0"/>
        <w:spacing w:after="0" w:line="240" w:lineRule="auto"/>
        <w:ind w:left="0" w:hanging="121"/>
        <w:contextualSpacing w:val="0"/>
        <w:rPr>
          <w:rFonts w:ascii="Rockwell Nova Light" w:hAnsi="Rockwell Nova Light"/>
          <w:sz w:val="18"/>
        </w:rPr>
      </w:pPr>
      <w:r w:rsidRPr="00ED3484">
        <w:rPr>
          <w:rFonts w:ascii="Rockwell Nova Light" w:hAnsi="Rockwell Nova Light"/>
          <w:sz w:val="18"/>
        </w:rPr>
        <w:t>di</w:t>
      </w:r>
      <w:r w:rsidRPr="00ED3484">
        <w:rPr>
          <w:rFonts w:ascii="Rockwell Nova Light" w:hAnsi="Rockwell Nova Light"/>
          <w:spacing w:val="-3"/>
          <w:sz w:val="18"/>
        </w:rPr>
        <w:t xml:space="preserve"> </w:t>
      </w:r>
      <w:r w:rsidRPr="00ED3484">
        <w:rPr>
          <w:rFonts w:ascii="Rockwell Nova Light" w:hAnsi="Rockwell Nova Light"/>
          <w:sz w:val="18"/>
        </w:rPr>
        <w:t>impegnarsi</w:t>
      </w:r>
      <w:r w:rsidRPr="00ED3484">
        <w:rPr>
          <w:rFonts w:ascii="Rockwell Nova Light" w:hAnsi="Rockwell Nova Light"/>
          <w:spacing w:val="-2"/>
          <w:sz w:val="18"/>
        </w:rPr>
        <w:t xml:space="preserve"> </w:t>
      </w:r>
      <w:r w:rsidRPr="00ED3484">
        <w:rPr>
          <w:rFonts w:ascii="Rockwell Nova Light" w:hAnsi="Rockwell Nova Light"/>
          <w:sz w:val="18"/>
        </w:rPr>
        <w:t>a</w:t>
      </w:r>
      <w:r w:rsidRPr="00ED3484">
        <w:rPr>
          <w:rFonts w:ascii="Rockwell Nova Light" w:hAnsi="Rockwell Nova Light"/>
          <w:spacing w:val="-3"/>
          <w:sz w:val="18"/>
        </w:rPr>
        <w:t xml:space="preserve"> </w:t>
      </w:r>
      <w:r w:rsidRPr="00ED3484">
        <w:rPr>
          <w:rFonts w:ascii="Rockwell Nova Light" w:hAnsi="Rockwell Nova Light"/>
          <w:sz w:val="18"/>
        </w:rPr>
        <w:t>sottoporre</w:t>
      </w:r>
      <w:r w:rsidRPr="00ED3484">
        <w:rPr>
          <w:rFonts w:ascii="Rockwell Nova Light" w:hAnsi="Rockwell Nova Light"/>
          <w:spacing w:val="-2"/>
          <w:sz w:val="18"/>
        </w:rPr>
        <w:t xml:space="preserve"> </w:t>
      </w:r>
      <w:r w:rsidRPr="00ED3484">
        <w:rPr>
          <w:rFonts w:ascii="Rockwell Nova Light" w:hAnsi="Rockwell Nova Light"/>
          <w:sz w:val="18"/>
        </w:rPr>
        <w:t>l’adesione</w:t>
      </w:r>
      <w:r w:rsidRPr="00ED3484">
        <w:rPr>
          <w:rFonts w:ascii="Rockwell Nova Light" w:hAnsi="Rockwell Nova Light"/>
          <w:spacing w:val="-2"/>
          <w:sz w:val="18"/>
        </w:rPr>
        <w:t xml:space="preserve"> </w:t>
      </w:r>
      <w:r w:rsidRPr="00ED3484">
        <w:rPr>
          <w:rFonts w:ascii="Rockwell Nova Light" w:hAnsi="Rockwell Nova Light"/>
          <w:sz w:val="18"/>
        </w:rPr>
        <w:t>alla</w:t>
      </w:r>
      <w:r w:rsidRPr="00ED3484">
        <w:rPr>
          <w:rFonts w:ascii="Rockwell Nova Light" w:hAnsi="Rockwell Nova Light"/>
          <w:spacing w:val="-3"/>
          <w:sz w:val="18"/>
        </w:rPr>
        <w:t xml:space="preserve"> </w:t>
      </w:r>
      <w:r w:rsidRPr="00ED3484">
        <w:rPr>
          <w:rFonts w:ascii="Rockwell Nova Light" w:hAnsi="Rockwell Nova Light"/>
          <w:sz w:val="18"/>
        </w:rPr>
        <w:t>ratifica</w:t>
      </w:r>
      <w:r w:rsidRPr="00ED3484">
        <w:rPr>
          <w:rFonts w:ascii="Rockwell Nova Light" w:hAnsi="Rockwell Nova Light"/>
          <w:spacing w:val="-2"/>
          <w:sz w:val="18"/>
        </w:rPr>
        <w:t xml:space="preserve"> </w:t>
      </w:r>
      <w:r w:rsidRPr="00ED3484">
        <w:rPr>
          <w:rFonts w:ascii="Rockwell Nova Light" w:hAnsi="Rockwell Nova Light"/>
          <w:sz w:val="18"/>
        </w:rPr>
        <w:t>degli</w:t>
      </w:r>
      <w:r w:rsidRPr="00ED3484">
        <w:rPr>
          <w:rFonts w:ascii="Rockwell Nova Light" w:hAnsi="Rockwell Nova Light"/>
          <w:spacing w:val="-2"/>
          <w:sz w:val="18"/>
        </w:rPr>
        <w:t xml:space="preserve"> </w:t>
      </w:r>
      <w:r w:rsidRPr="00ED3484">
        <w:rPr>
          <w:rFonts w:ascii="Rockwell Nova Light" w:hAnsi="Rockwell Nova Light"/>
          <w:sz w:val="18"/>
        </w:rPr>
        <w:t>organi</w:t>
      </w:r>
      <w:r w:rsidRPr="00ED3484">
        <w:rPr>
          <w:rFonts w:ascii="Rockwell Nova Light" w:hAnsi="Rockwell Nova Light"/>
          <w:spacing w:val="-3"/>
          <w:sz w:val="18"/>
        </w:rPr>
        <w:t xml:space="preserve"> </w:t>
      </w:r>
      <w:r w:rsidRPr="00ED3484">
        <w:rPr>
          <w:rFonts w:ascii="Rockwell Nova Light" w:hAnsi="Rockwell Nova Light"/>
          <w:sz w:val="18"/>
        </w:rPr>
        <w:t>collegiali</w:t>
      </w:r>
      <w:r w:rsidRPr="00ED3484">
        <w:rPr>
          <w:rFonts w:ascii="Rockwell Nova Light" w:hAnsi="Rockwell Nova Light"/>
          <w:spacing w:val="-2"/>
          <w:sz w:val="18"/>
        </w:rPr>
        <w:t xml:space="preserve"> </w:t>
      </w:r>
      <w:r w:rsidRPr="00ED3484">
        <w:rPr>
          <w:rFonts w:ascii="Rockwell Nova Light" w:hAnsi="Rockwell Nova Light"/>
          <w:sz w:val="18"/>
        </w:rPr>
        <w:t>entro</w:t>
      </w:r>
      <w:r w:rsidRPr="00ED3484">
        <w:rPr>
          <w:rFonts w:ascii="Rockwell Nova Light" w:hAnsi="Rockwell Nova Light"/>
          <w:spacing w:val="-2"/>
          <w:sz w:val="18"/>
        </w:rPr>
        <w:t xml:space="preserve"> </w:t>
      </w:r>
      <w:r w:rsidRPr="00ED3484">
        <w:rPr>
          <w:rFonts w:ascii="Rockwell Nova Light" w:hAnsi="Rockwell Nova Light"/>
          <w:sz w:val="18"/>
        </w:rPr>
        <w:t>il</w:t>
      </w:r>
      <w:r w:rsidRPr="00ED3484">
        <w:rPr>
          <w:rFonts w:ascii="Rockwell Nova Light" w:hAnsi="Rockwell Nova Light"/>
          <w:spacing w:val="-3"/>
          <w:sz w:val="18"/>
        </w:rPr>
        <w:t xml:space="preserve"> </w:t>
      </w:r>
      <w:r w:rsidR="001B5943" w:rsidRPr="00ED3484">
        <w:rPr>
          <w:rFonts w:ascii="Rockwell Nova Light" w:hAnsi="Rockwell Nova Light"/>
          <w:sz w:val="18"/>
        </w:rPr>
        <w:t>31</w:t>
      </w:r>
      <w:r w:rsidR="0047004B" w:rsidRPr="00ED3484">
        <w:rPr>
          <w:rFonts w:ascii="Rockwell Nova Light" w:hAnsi="Rockwell Nova Light"/>
          <w:sz w:val="18"/>
        </w:rPr>
        <w:t>/1</w:t>
      </w:r>
      <w:r w:rsidR="001B5943" w:rsidRPr="00ED3484">
        <w:rPr>
          <w:rFonts w:ascii="Rockwell Nova Light" w:hAnsi="Rockwell Nova Light"/>
          <w:sz w:val="18"/>
        </w:rPr>
        <w:t>2</w:t>
      </w:r>
      <w:r w:rsidR="0047004B" w:rsidRPr="00ED3484">
        <w:rPr>
          <w:rFonts w:ascii="Rockwell Nova Light" w:hAnsi="Rockwell Nova Light"/>
          <w:sz w:val="18"/>
        </w:rPr>
        <w:t>/2025</w:t>
      </w:r>
      <w:r w:rsidRPr="00ED3484">
        <w:rPr>
          <w:rFonts w:ascii="Rockwell Nova Light" w:hAnsi="Rockwell Nova Light"/>
          <w:spacing w:val="-2"/>
          <w:sz w:val="18"/>
        </w:rPr>
        <w:t>;</w:t>
      </w:r>
    </w:p>
    <w:p w14:paraId="0B481089" w14:textId="77777777" w:rsidR="002E3FE1" w:rsidRPr="00ED3484" w:rsidRDefault="002E3FE1" w:rsidP="00ED3484">
      <w:pPr>
        <w:pStyle w:val="Paragrafoelenco"/>
        <w:widowControl w:val="0"/>
        <w:numPr>
          <w:ilvl w:val="0"/>
          <w:numId w:val="15"/>
        </w:numPr>
        <w:tabs>
          <w:tab w:val="left" w:pos="831"/>
        </w:tabs>
        <w:autoSpaceDE w:val="0"/>
        <w:autoSpaceDN w:val="0"/>
        <w:spacing w:after="0" w:line="240" w:lineRule="auto"/>
        <w:ind w:left="0" w:hanging="121"/>
        <w:contextualSpacing w:val="0"/>
        <w:rPr>
          <w:rFonts w:ascii="Rockwell Nova Light" w:hAnsi="Rockwell Nova Light"/>
          <w:sz w:val="18"/>
        </w:rPr>
      </w:pPr>
      <w:r w:rsidRPr="00ED3484">
        <w:rPr>
          <w:rFonts w:ascii="Rockwell Nova Light" w:hAnsi="Rockwell Nova Light"/>
          <w:sz w:val="18"/>
        </w:rPr>
        <w:t>di</w:t>
      </w:r>
      <w:r w:rsidRPr="00ED3484">
        <w:rPr>
          <w:rFonts w:ascii="Rockwell Nova Light" w:hAnsi="Rockwell Nova Light"/>
          <w:spacing w:val="-1"/>
          <w:sz w:val="18"/>
        </w:rPr>
        <w:t xml:space="preserve"> </w:t>
      </w:r>
      <w:r w:rsidRPr="00ED3484">
        <w:rPr>
          <w:rFonts w:ascii="Rockwell Nova Light" w:hAnsi="Rockwell Nova Light"/>
          <w:sz w:val="18"/>
        </w:rPr>
        <w:t>accettare</w:t>
      </w:r>
      <w:r w:rsidRPr="00ED3484">
        <w:rPr>
          <w:rFonts w:ascii="Rockwell Nova Light" w:hAnsi="Rockwell Nova Light"/>
          <w:spacing w:val="-1"/>
          <w:sz w:val="18"/>
        </w:rPr>
        <w:t xml:space="preserve"> </w:t>
      </w:r>
      <w:r w:rsidRPr="00ED3484">
        <w:rPr>
          <w:rFonts w:ascii="Rockwell Nova Light" w:hAnsi="Rockwell Nova Light"/>
          <w:sz w:val="18"/>
        </w:rPr>
        <w:t>le</w:t>
      </w:r>
      <w:r w:rsidRPr="00ED3484">
        <w:rPr>
          <w:rFonts w:ascii="Rockwell Nova Light" w:hAnsi="Rockwell Nova Light"/>
          <w:spacing w:val="-1"/>
          <w:sz w:val="18"/>
        </w:rPr>
        <w:t xml:space="preserve"> </w:t>
      </w:r>
      <w:r w:rsidRPr="00ED3484">
        <w:rPr>
          <w:rFonts w:ascii="Rockwell Nova Light" w:hAnsi="Rockwell Nova Light"/>
          <w:sz w:val="18"/>
        </w:rPr>
        <w:t>norme</w:t>
      </w:r>
      <w:r w:rsidRPr="00ED3484">
        <w:rPr>
          <w:rFonts w:ascii="Rockwell Nova Light" w:hAnsi="Rockwell Nova Light"/>
          <w:spacing w:val="-1"/>
          <w:sz w:val="18"/>
        </w:rPr>
        <w:t xml:space="preserve"> </w:t>
      </w:r>
      <w:r w:rsidRPr="00ED3484">
        <w:rPr>
          <w:rFonts w:ascii="Rockwell Nova Light" w:hAnsi="Rockwell Nova Light"/>
          <w:sz w:val="18"/>
        </w:rPr>
        <w:t>transitorie</w:t>
      </w:r>
      <w:r w:rsidRPr="00ED3484">
        <w:rPr>
          <w:rFonts w:ascii="Rockwell Nova Light" w:hAnsi="Rockwell Nova Light"/>
          <w:spacing w:val="-1"/>
          <w:sz w:val="18"/>
        </w:rPr>
        <w:t xml:space="preserve"> </w:t>
      </w:r>
      <w:r w:rsidRPr="00ED3484">
        <w:rPr>
          <w:rFonts w:ascii="Rockwell Nova Light" w:hAnsi="Rockwell Nova Light"/>
          <w:sz w:val="18"/>
        </w:rPr>
        <w:t>e</w:t>
      </w:r>
      <w:r w:rsidRPr="00ED3484">
        <w:rPr>
          <w:rFonts w:ascii="Rockwell Nova Light" w:hAnsi="Rockwell Nova Light"/>
          <w:spacing w:val="-1"/>
          <w:sz w:val="18"/>
        </w:rPr>
        <w:t xml:space="preserve"> </w:t>
      </w:r>
      <w:r w:rsidRPr="00ED3484">
        <w:rPr>
          <w:rFonts w:ascii="Rockwell Nova Light" w:hAnsi="Rockwell Nova Light"/>
          <w:sz w:val="18"/>
        </w:rPr>
        <w:t>finali</w:t>
      </w:r>
      <w:r w:rsidRPr="00ED3484">
        <w:rPr>
          <w:rFonts w:ascii="Rockwell Nova Light" w:hAnsi="Rockwell Nova Light"/>
          <w:spacing w:val="-1"/>
          <w:sz w:val="18"/>
        </w:rPr>
        <w:t xml:space="preserve"> </w:t>
      </w:r>
      <w:r w:rsidRPr="00ED3484">
        <w:rPr>
          <w:rFonts w:ascii="Rockwell Nova Light" w:hAnsi="Rockwell Nova Light"/>
          <w:sz w:val="18"/>
        </w:rPr>
        <w:t>previste</w:t>
      </w:r>
      <w:r w:rsidRPr="00ED3484">
        <w:rPr>
          <w:rFonts w:ascii="Rockwell Nova Light" w:hAnsi="Rockwell Nova Light"/>
          <w:spacing w:val="-1"/>
          <w:sz w:val="18"/>
        </w:rPr>
        <w:t xml:space="preserve"> </w:t>
      </w:r>
      <w:r w:rsidRPr="00ED3484">
        <w:rPr>
          <w:rFonts w:ascii="Rockwell Nova Light" w:hAnsi="Rockwell Nova Light"/>
          <w:spacing w:val="-2"/>
          <w:sz w:val="18"/>
        </w:rPr>
        <w:t>nell’accordo.</w:t>
      </w:r>
    </w:p>
    <w:p w14:paraId="66AF1E6D" w14:textId="77777777" w:rsidR="002E3FE1" w:rsidRPr="008666F7" w:rsidRDefault="002E3FE1" w:rsidP="008666F7">
      <w:pPr>
        <w:pStyle w:val="Corpotesto"/>
        <w:ind w:left="710"/>
        <w:jc w:val="right"/>
        <w:rPr>
          <w:rFonts w:ascii="Rockwell Nova Light" w:hAnsi="Rockwell Nova Light"/>
          <w:sz w:val="18"/>
        </w:rPr>
      </w:pPr>
      <w:r w:rsidRPr="008666F7">
        <w:rPr>
          <w:rFonts w:ascii="Rockwell Nova Light" w:hAnsi="Rockwell Nova Light"/>
          <w:sz w:val="18"/>
        </w:rPr>
        <w:t>Il</w:t>
      </w:r>
      <w:r w:rsidRPr="008666F7">
        <w:rPr>
          <w:rFonts w:ascii="Rockwell Nova Light" w:hAnsi="Rockwell Nova Light"/>
          <w:spacing w:val="-4"/>
          <w:sz w:val="18"/>
        </w:rPr>
        <w:t xml:space="preserve"> </w:t>
      </w:r>
      <w:r w:rsidRPr="008666F7">
        <w:rPr>
          <w:rFonts w:ascii="Rockwell Nova Light" w:hAnsi="Rockwell Nova Light"/>
          <w:sz w:val="18"/>
        </w:rPr>
        <w:t>Dirigente</w:t>
      </w:r>
      <w:r w:rsidRPr="008666F7">
        <w:rPr>
          <w:rFonts w:ascii="Rockwell Nova Light" w:hAnsi="Rockwell Nova Light"/>
          <w:spacing w:val="-3"/>
          <w:sz w:val="18"/>
        </w:rPr>
        <w:t xml:space="preserve"> </w:t>
      </w:r>
      <w:r w:rsidRPr="008666F7">
        <w:rPr>
          <w:rFonts w:ascii="Rockwell Nova Light" w:hAnsi="Rockwell Nova Light"/>
          <w:spacing w:val="-2"/>
          <w:sz w:val="18"/>
        </w:rPr>
        <w:t>scolastico</w:t>
      </w:r>
    </w:p>
    <w:p w14:paraId="672F2073" w14:textId="77777777" w:rsidR="00E43A1F" w:rsidRDefault="00E43A1F" w:rsidP="008666F7">
      <w:pPr>
        <w:pStyle w:val="Corpotesto"/>
        <w:ind w:left="710"/>
        <w:jc w:val="right"/>
        <w:rPr>
          <w:rFonts w:ascii="Rockwell Nova Light" w:hAnsi="Rockwell Nova Light"/>
          <w:spacing w:val="-2"/>
          <w:sz w:val="18"/>
        </w:rPr>
      </w:pPr>
    </w:p>
    <w:p w14:paraId="15FCC85A" w14:textId="77777777" w:rsidR="00E43A1F" w:rsidRDefault="00E43A1F" w:rsidP="008666F7">
      <w:pPr>
        <w:pStyle w:val="Corpotesto"/>
        <w:ind w:left="710"/>
        <w:jc w:val="right"/>
        <w:rPr>
          <w:rFonts w:ascii="Rockwell Nova Light" w:hAnsi="Rockwell Nova Light"/>
          <w:spacing w:val="-2"/>
          <w:sz w:val="18"/>
        </w:rPr>
      </w:pPr>
      <w:r>
        <w:rPr>
          <w:rFonts w:ascii="Rockwell Nova Light" w:hAnsi="Rockwell Nova Light"/>
          <w:spacing w:val="-2"/>
          <w:sz w:val="18"/>
        </w:rPr>
        <w:t>_____________________</w:t>
      </w:r>
    </w:p>
    <w:p w14:paraId="1D9EDFBE" w14:textId="77777777" w:rsidR="0089746F" w:rsidRDefault="0089746F" w:rsidP="008666F7">
      <w:pPr>
        <w:pStyle w:val="Corpotesto"/>
        <w:ind w:left="710"/>
        <w:jc w:val="right"/>
        <w:rPr>
          <w:rFonts w:ascii="Rockwell Nova Light" w:hAnsi="Rockwell Nova Light"/>
          <w:spacing w:val="-2"/>
          <w:sz w:val="18"/>
        </w:rPr>
      </w:pPr>
    </w:p>
    <w:p w14:paraId="72FA3497" w14:textId="77777777" w:rsidR="0089746F" w:rsidRDefault="0089746F" w:rsidP="003E273E">
      <w:pPr>
        <w:pStyle w:val="Corpotesto"/>
        <w:tabs>
          <w:tab w:val="left" w:pos="4930"/>
        </w:tabs>
        <w:spacing w:before="1"/>
        <w:rPr>
          <w:rFonts w:ascii="Rockwell Nova Light" w:hAnsi="Rockwell Nova Light"/>
          <w:sz w:val="18"/>
        </w:rPr>
      </w:pPr>
    </w:p>
    <w:p w14:paraId="03C08A62" w14:textId="77777777" w:rsidR="00E43A1F" w:rsidRDefault="00E43A1F" w:rsidP="003E273E">
      <w:pPr>
        <w:pStyle w:val="Corpotesto"/>
        <w:tabs>
          <w:tab w:val="left" w:pos="4930"/>
        </w:tabs>
        <w:spacing w:before="1"/>
        <w:rPr>
          <w:rFonts w:ascii="Rockwell Nova Light" w:hAnsi="Rockwell Nova Light"/>
          <w:sz w:val="22"/>
          <w:vertAlign w:val="subscript"/>
        </w:rPr>
      </w:pPr>
      <w:r w:rsidRPr="008666F7">
        <w:rPr>
          <w:rFonts w:ascii="Rockwell Nova Light" w:hAnsi="Rockwell Nova Light"/>
          <w:sz w:val="18"/>
        </w:rPr>
        <w:t>Luogo</w:t>
      </w:r>
      <w:r>
        <w:rPr>
          <w:rFonts w:ascii="Rockwell Nova Light" w:hAnsi="Rockwell Nova Light"/>
          <w:sz w:val="18"/>
        </w:rPr>
        <w:t>__________________________</w:t>
      </w:r>
      <w:r w:rsidRPr="008666F7">
        <w:rPr>
          <w:rFonts w:ascii="Rockwell Nova Light" w:hAnsi="Rockwell Nova Light"/>
          <w:sz w:val="18"/>
        </w:rPr>
        <w:t xml:space="preserve"> data:</w:t>
      </w:r>
      <w:r w:rsidRPr="00ED3484">
        <w:rPr>
          <w:rFonts w:ascii="Rockwell Nova Light" w:hAnsi="Rockwell Nova Light"/>
          <w:sz w:val="22"/>
        </w:rPr>
        <w:t xml:space="preserve"> </w:t>
      </w:r>
      <w:r w:rsidRPr="00ED3484">
        <w:rPr>
          <w:rFonts w:ascii="Rockwell Nova Light" w:hAnsi="Rockwell Nova Light"/>
          <w:sz w:val="22"/>
          <w:vertAlign w:val="subscript"/>
        </w:rPr>
        <w:t>[vedasi stringa di protocollo in uscita]</w:t>
      </w:r>
    </w:p>
    <w:p w14:paraId="0C897918" w14:textId="77777777" w:rsidR="0089746F" w:rsidRDefault="0089746F" w:rsidP="003E273E">
      <w:pPr>
        <w:pStyle w:val="Corpotesto"/>
        <w:tabs>
          <w:tab w:val="left" w:pos="4930"/>
        </w:tabs>
        <w:spacing w:before="1"/>
        <w:rPr>
          <w:rFonts w:ascii="Rockwell Nova Light" w:hAnsi="Rockwell Nova Light"/>
          <w:spacing w:val="-2"/>
          <w:sz w:val="18"/>
        </w:rPr>
      </w:pPr>
    </w:p>
    <w:tbl>
      <w:tblPr>
        <w:tblStyle w:val="Grigliatabella"/>
        <w:tblpPr w:leftFromText="141" w:rightFromText="141" w:vertAnchor="text" w:horzAnchor="margin" w:tblpXSpec="center" w:tblpY="21"/>
        <w:tblW w:w="10773" w:type="dxa"/>
        <w:tblLook w:val="04A0" w:firstRow="1" w:lastRow="0" w:firstColumn="1" w:lastColumn="0" w:noHBand="0" w:noVBand="1"/>
      </w:tblPr>
      <w:tblGrid>
        <w:gridCol w:w="10773"/>
      </w:tblGrid>
      <w:tr w:rsidR="00564820" w14:paraId="76F79F11" w14:textId="77777777" w:rsidTr="00564820">
        <w:tc>
          <w:tcPr>
            <w:tcW w:w="10773" w:type="dxa"/>
            <w:shd w:val="clear" w:color="auto" w:fill="FFD966" w:themeFill="accent4" w:themeFillTint="99"/>
          </w:tcPr>
          <w:p w14:paraId="10F736A2" w14:textId="77777777" w:rsidR="00564820" w:rsidRPr="003826B4" w:rsidRDefault="00564820" w:rsidP="00564820">
            <w:pPr>
              <w:jc w:val="center"/>
              <w:rPr>
                <w:rFonts w:ascii="Rockwell Nova Light" w:hAnsi="Rockwell Nova Light"/>
                <w:sz w:val="16"/>
              </w:rPr>
            </w:pPr>
            <w:r w:rsidRPr="003826B4">
              <w:rPr>
                <w:rFonts w:ascii="Rockwell Nova Light" w:hAnsi="Rockwell Nova Light"/>
                <w:sz w:val="18"/>
              </w:rPr>
              <w:t xml:space="preserve">Da restituire via Pec all’indirizzo </w:t>
            </w:r>
            <w:hyperlink r:id="rId8" w:history="1">
              <w:r w:rsidRPr="005B1B66">
                <w:rPr>
                  <w:rStyle w:val="Collegamentoipertestuale"/>
                  <w:rFonts w:ascii="Rockwell Nova Light" w:hAnsi="Rockwell Nova Light"/>
                  <w:b/>
                  <w:color w:val="auto"/>
                  <w:sz w:val="18"/>
                  <w:u w:val="none"/>
                </w:rPr>
                <w:t>fric857001@pec.istruzione.it</w:t>
              </w:r>
            </w:hyperlink>
            <w:r w:rsidRPr="003826B4">
              <w:rPr>
                <w:rFonts w:ascii="Rockwell Nova Light" w:hAnsi="Rockwell Nova Light"/>
                <w:sz w:val="18"/>
              </w:rPr>
              <w:t xml:space="preserve"> con oggetto: “TRASMISSIONE A</w:t>
            </w:r>
            <w:r>
              <w:rPr>
                <w:rFonts w:ascii="Rockwell Nova Light" w:hAnsi="Rockwell Nova Light"/>
                <w:sz w:val="18"/>
              </w:rPr>
              <w:t>DESIONE RETE DI SCOPO EUDAIMON</w:t>
            </w:r>
            <w:r w:rsidRPr="003826B4">
              <w:rPr>
                <w:rFonts w:ascii="Rockwell Nova Light" w:hAnsi="Rockwell Nova Light"/>
                <w:sz w:val="18"/>
              </w:rPr>
              <w:t>” – successivamente le segreterie riceveranno istruzioni per il saldo della quota annuale di adesione via PEC</w:t>
            </w:r>
            <w:r w:rsidR="00302D99">
              <w:rPr>
                <w:rFonts w:ascii="Rockwell Nova Light" w:hAnsi="Rockwell Nova Light"/>
                <w:sz w:val="18"/>
              </w:rPr>
              <w:br/>
              <w:t xml:space="preserve">per agevolare il lavoro di segreteria si prega di compilare on line analogo modulo </w:t>
            </w:r>
            <w:r w:rsidR="00154780">
              <w:rPr>
                <w:rFonts w:ascii="Rockwell Nova Light" w:hAnsi="Rockwell Nova Light"/>
                <w:sz w:val="18"/>
              </w:rPr>
              <w:t xml:space="preserve">reperibile al </w:t>
            </w:r>
            <w:hyperlink r:id="rId9" w:history="1">
              <w:r w:rsidR="00154780" w:rsidRPr="00154780">
                <w:rPr>
                  <w:rStyle w:val="Collegamentoipertestuale"/>
                  <w:rFonts w:ascii="Rockwell Nova Light" w:hAnsi="Rockwell Nova Light"/>
                  <w:sz w:val="18"/>
                </w:rPr>
                <w:t>link</w:t>
              </w:r>
            </w:hyperlink>
            <w:r w:rsidR="00154780">
              <w:rPr>
                <w:rFonts w:ascii="Rockwell Nova Light" w:hAnsi="Rockwell Nova Light"/>
                <w:sz w:val="18"/>
              </w:rPr>
              <w:t xml:space="preserve"> </w:t>
            </w:r>
            <w:hyperlink r:id="rId10" w:history="1">
              <w:r w:rsidR="00154780" w:rsidRPr="00FD1D2C">
                <w:rPr>
                  <w:rStyle w:val="Collegamentoipertestuale"/>
                  <w:rFonts w:ascii="Rockwell Nova Light" w:hAnsi="Rockwell Nova Light"/>
                </w:rPr>
                <w:t>https://forms.gle/TN72xRbrB4RkP2Zy5</w:t>
              </w:r>
            </w:hyperlink>
            <w:r w:rsidR="00154780" w:rsidRPr="00FD1D2C">
              <w:rPr>
                <w:rFonts w:ascii="Rockwell Nova Light" w:hAnsi="Rockwell Nova Light"/>
              </w:rPr>
              <w:t xml:space="preserve"> </w:t>
            </w:r>
          </w:p>
        </w:tc>
      </w:tr>
    </w:tbl>
    <w:p w14:paraId="149E548D" w14:textId="77777777" w:rsidR="006351CA" w:rsidRPr="008666F7" w:rsidRDefault="006351CA" w:rsidP="00ED3484">
      <w:pPr>
        <w:rPr>
          <w:rFonts w:ascii="Rockwell Nova Light" w:hAnsi="Rockwell Nova Light"/>
          <w:sz w:val="16"/>
        </w:rPr>
      </w:pPr>
    </w:p>
    <w:sectPr w:rsidR="006351CA" w:rsidRPr="008666F7" w:rsidSect="003826B4">
      <w:headerReference w:type="default" r:id="rId11"/>
      <w:footerReference w:type="even" r:id="rId12"/>
      <w:pgSz w:w="11906" w:h="16838"/>
      <w:pgMar w:top="568" w:right="1134" w:bottom="1134" w:left="1134" w:header="426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FD7B0" w14:textId="77777777" w:rsidR="0069751C" w:rsidRDefault="0069751C" w:rsidP="0014638A">
      <w:pPr>
        <w:spacing w:after="0" w:line="240" w:lineRule="auto"/>
      </w:pPr>
      <w:r>
        <w:separator/>
      </w:r>
    </w:p>
  </w:endnote>
  <w:endnote w:type="continuationSeparator" w:id="0">
    <w:p w14:paraId="2F5397D1" w14:textId="77777777" w:rsidR="0069751C" w:rsidRDefault="0069751C" w:rsidP="00146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ckwell Nova Light">
    <w:altName w:val="Sitka Small"/>
    <w:charset w:val="00"/>
    <w:family w:val="roman"/>
    <w:pitch w:val="variable"/>
    <w:sig w:usb0="8000028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</w:rPr>
      <w:id w:val="1214931378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eastAsiaTheme="majorEastAsia" w:hAnsiTheme="majorHAnsi" w:cstheme="majorBidi"/>
          </w:rPr>
          <w:id w:val="1806425445"/>
        </w:sdtPr>
        <w:sdtEndPr/>
        <w:sdtContent>
          <w:p w14:paraId="0D94648D" w14:textId="77777777" w:rsidR="000140FE" w:rsidRDefault="000140FE">
            <w:pPr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4701690" wp14:editId="2B1E5F31">
                      <wp:simplePos x="0" y="0"/>
                      <wp:positionH relativeFrom="margin">
                        <wp:posOffset>2899410</wp:posOffset>
                      </wp:positionH>
                      <wp:positionV relativeFrom="bottomMargin">
                        <wp:posOffset>48261</wp:posOffset>
                      </wp:positionV>
                      <wp:extent cx="474345" cy="457200"/>
                      <wp:effectExtent l="0" t="0" r="1905" b="0"/>
                      <wp:wrapNone/>
                      <wp:docPr id="26" name="Ova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4345" cy="4572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0618B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7369C37" w14:textId="77777777" w:rsidR="000140FE" w:rsidRPr="003826B4" w:rsidRDefault="000140FE">
                                  <w:pPr>
                                    <w:pStyle w:val="Pidipagina"/>
                                    <w:jc w:val="center"/>
                                    <w:rPr>
                                      <w:rFonts w:ascii="Rockwell Nova Light" w:hAnsi="Rockwell Nova Light"/>
                                      <w:b/>
                                      <w:bCs/>
                                      <w:color w:val="FFFFFF" w:themeColor="background1"/>
                                      <w:szCs w:val="32"/>
                                    </w:rPr>
                                  </w:pPr>
                                  <w:r w:rsidRPr="003826B4">
                                    <w:rPr>
                                      <w:rFonts w:ascii="Rockwell Nova Light" w:hAnsi="Rockwell Nova Light"/>
                                      <w:sz w:val="16"/>
                                    </w:rPr>
                                    <w:fldChar w:fldCharType="begin"/>
                                  </w:r>
                                  <w:r w:rsidRPr="003826B4">
                                    <w:rPr>
                                      <w:rFonts w:ascii="Rockwell Nova Light" w:hAnsi="Rockwell Nova Light"/>
                                      <w:sz w:val="16"/>
                                    </w:rPr>
                                    <w:instrText>PAGE    \* MERGEFORMAT</w:instrText>
                                  </w:r>
                                  <w:r w:rsidRPr="003826B4">
                                    <w:rPr>
                                      <w:rFonts w:ascii="Rockwell Nova Light" w:hAnsi="Rockwell Nova Light"/>
                                      <w:sz w:val="16"/>
                                    </w:rPr>
                                    <w:fldChar w:fldCharType="separate"/>
                                  </w:r>
                                  <w:r w:rsidR="003C3A78" w:rsidRPr="003C3A78">
                                    <w:rPr>
                                      <w:rFonts w:ascii="Rockwell Nova Light" w:hAnsi="Rockwell Nova Light"/>
                                      <w:b/>
                                      <w:bCs/>
                                      <w:noProof/>
                                      <w:color w:val="FFFFFF" w:themeColor="background1"/>
                                      <w:szCs w:val="32"/>
                                    </w:rPr>
                                    <w:t>2</w:t>
                                  </w:r>
                                  <w:r w:rsidRPr="003826B4">
                                    <w:rPr>
                                      <w:rFonts w:ascii="Rockwell Nova Light" w:hAnsi="Rockwell Nova Light"/>
                                      <w:b/>
                                      <w:bCs/>
                                      <w:color w:val="FFFFFF" w:themeColor="background1"/>
                                      <w:szCs w:val="32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4701690" id="Ovale 26" o:spid="_x0000_s1026" style="position:absolute;margin-left:228.3pt;margin-top:3.8pt;width:37.3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" fillcolor="#40618b" stroked="f">
                      <v:textbox>
                        <w:txbxContent>
                          <w:p w14:paraId="47369C37" w14:textId="77777777" w:rsidR="000140FE" w:rsidRPr="003826B4" w:rsidRDefault="000140FE">
                            <w:pPr>
                              <w:pStyle w:val="Pidipagina"/>
                              <w:jc w:val="center"/>
                              <w:rPr>
                                <w:rFonts w:ascii="Rockwell Nova Light" w:hAnsi="Rockwell Nova Light"/>
                                <w:b/>
                                <w:bCs/>
                                <w:color w:val="FFFFFF" w:themeColor="background1"/>
                                <w:szCs w:val="32"/>
                              </w:rPr>
                            </w:pPr>
                            <w:r w:rsidRPr="003826B4">
                              <w:rPr>
                                <w:rFonts w:ascii="Rockwell Nova Light" w:hAnsi="Rockwell Nova Light"/>
                                <w:sz w:val="16"/>
                              </w:rPr>
                              <w:fldChar w:fldCharType="begin"/>
                            </w:r>
                            <w:r w:rsidRPr="003826B4">
                              <w:rPr>
                                <w:rFonts w:ascii="Rockwell Nova Light" w:hAnsi="Rockwell Nova Light"/>
                                <w:sz w:val="16"/>
                              </w:rPr>
                              <w:instrText>PAGE    \* MERGEFORMAT</w:instrText>
                            </w:r>
                            <w:r w:rsidRPr="003826B4">
                              <w:rPr>
                                <w:rFonts w:ascii="Rockwell Nova Light" w:hAnsi="Rockwell Nova Light"/>
                                <w:sz w:val="16"/>
                              </w:rPr>
                              <w:fldChar w:fldCharType="separate"/>
                            </w:r>
                            <w:r w:rsidR="003C3A78" w:rsidRPr="003C3A78">
                              <w:rPr>
                                <w:rFonts w:ascii="Rockwell Nova Light" w:hAnsi="Rockwell Nova Light"/>
                                <w:b/>
                                <w:bCs/>
                                <w:noProof/>
                                <w:color w:val="FFFFFF" w:themeColor="background1"/>
                                <w:szCs w:val="32"/>
                              </w:rPr>
                              <w:t>2</w:t>
                            </w:r>
                            <w:r w:rsidRPr="003826B4">
                              <w:rPr>
                                <w:rFonts w:ascii="Rockwell Nova Light" w:hAnsi="Rockwell Nova Light"/>
                                <w:b/>
                                <w:bCs/>
                                <w:color w:val="FFFFFF" w:themeColor="background1"/>
                                <w:szCs w:val="32"/>
                              </w:rPr>
                              <w:fldChar w:fldCharType="end"/>
                            </w:r>
                          </w:p>
                        </w:txbxContent>
                      </v:textbox>
                      <w10:wrap anchorx="margin" anchory="margin"/>
                    </v:oval>
                  </w:pict>
                </mc:Fallback>
              </mc:AlternateContent>
            </w:r>
          </w:p>
        </w:sdtContent>
      </w:sdt>
    </w:sdtContent>
  </w:sdt>
  <w:p w14:paraId="10E22F4C" w14:textId="77777777" w:rsidR="000140FE" w:rsidRDefault="000140F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69297" w14:textId="77777777" w:rsidR="0069751C" w:rsidRDefault="0069751C" w:rsidP="0014638A">
      <w:pPr>
        <w:spacing w:after="0" w:line="240" w:lineRule="auto"/>
      </w:pPr>
      <w:r>
        <w:separator/>
      </w:r>
    </w:p>
  </w:footnote>
  <w:footnote w:type="continuationSeparator" w:id="0">
    <w:p w14:paraId="62F24E03" w14:textId="77777777" w:rsidR="0069751C" w:rsidRDefault="0069751C" w:rsidP="00146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FAC9B" w14:textId="77777777" w:rsidR="000140FE" w:rsidRPr="0014638A" w:rsidRDefault="000140FE" w:rsidP="0014638A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6C2870F0" wp14:editId="6681964E">
          <wp:extent cx="1734919" cy="1638300"/>
          <wp:effectExtent l="0" t="0" r="0" b="0"/>
          <wp:docPr id="25" name="Immagin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udaimon logo def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001" t="7802" r="7387" b="14188"/>
                  <a:stretch/>
                </pic:blipFill>
                <pic:spPr bwMode="auto">
                  <a:xfrm>
                    <a:off x="0" y="0"/>
                    <a:ext cx="1792587" cy="169275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039A2"/>
    <w:multiLevelType w:val="multilevel"/>
    <w:tmpl w:val="26BC57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numFmt w:val="bullet"/>
      <w:lvlText w:val="•"/>
      <w:lvlJc w:val="left"/>
      <w:pPr>
        <w:ind w:left="1770" w:hanging="690"/>
      </w:pPr>
      <w:rPr>
        <w:rFonts w:ascii="Times New Roman" w:eastAsia="Times New Roman" w:hAnsi="Times New Roman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422193"/>
    <w:multiLevelType w:val="hybridMultilevel"/>
    <w:tmpl w:val="993C34C4"/>
    <w:lvl w:ilvl="0" w:tplc="9E0229A4">
      <w:numFmt w:val="bullet"/>
      <w:lvlText w:val="-"/>
      <w:lvlJc w:val="left"/>
      <w:pPr>
        <w:ind w:left="832" w:hanging="123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CF92C802">
      <w:numFmt w:val="bullet"/>
      <w:lvlText w:val="•"/>
      <w:lvlJc w:val="left"/>
      <w:pPr>
        <w:ind w:left="1776" w:hanging="123"/>
      </w:pPr>
      <w:rPr>
        <w:rFonts w:hint="default"/>
        <w:lang w:val="it-IT" w:eastAsia="en-US" w:bidi="ar-SA"/>
      </w:rPr>
    </w:lvl>
    <w:lvl w:ilvl="2" w:tplc="7E888B1A">
      <w:numFmt w:val="bullet"/>
      <w:lvlText w:val="•"/>
      <w:lvlJc w:val="left"/>
      <w:pPr>
        <w:ind w:left="2713" w:hanging="123"/>
      </w:pPr>
      <w:rPr>
        <w:rFonts w:hint="default"/>
        <w:lang w:val="it-IT" w:eastAsia="en-US" w:bidi="ar-SA"/>
      </w:rPr>
    </w:lvl>
    <w:lvl w:ilvl="3" w:tplc="D5DE4E6A">
      <w:numFmt w:val="bullet"/>
      <w:lvlText w:val="•"/>
      <w:lvlJc w:val="left"/>
      <w:pPr>
        <w:ind w:left="3649" w:hanging="123"/>
      </w:pPr>
      <w:rPr>
        <w:rFonts w:hint="default"/>
        <w:lang w:val="it-IT" w:eastAsia="en-US" w:bidi="ar-SA"/>
      </w:rPr>
    </w:lvl>
    <w:lvl w:ilvl="4" w:tplc="AC0EFEC2">
      <w:numFmt w:val="bullet"/>
      <w:lvlText w:val="•"/>
      <w:lvlJc w:val="left"/>
      <w:pPr>
        <w:ind w:left="4586" w:hanging="123"/>
      </w:pPr>
      <w:rPr>
        <w:rFonts w:hint="default"/>
        <w:lang w:val="it-IT" w:eastAsia="en-US" w:bidi="ar-SA"/>
      </w:rPr>
    </w:lvl>
    <w:lvl w:ilvl="5" w:tplc="019E5BBA">
      <w:numFmt w:val="bullet"/>
      <w:lvlText w:val="•"/>
      <w:lvlJc w:val="left"/>
      <w:pPr>
        <w:ind w:left="5522" w:hanging="123"/>
      </w:pPr>
      <w:rPr>
        <w:rFonts w:hint="default"/>
        <w:lang w:val="it-IT" w:eastAsia="en-US" w:bidi="ar-SA"/>
      </w:rPr>
    </w:lvl>
    <w:lvl w:ilvl="6" w:tplc="48B25450">
      <w:numFmt w:val="bullet"/>
      <w:lvlText w:val="•"/>
      <w:lvlJc w:val="left"/>
      <w:pPr>
        <w:ind w:left="6459" w:hanging="123"/>
      </w:pPr>
      <w:rPr>
        <w:rFonts w:hint="default"/>
        <w:lang w:val="it-IT" w:eastAsia="en-US" w:bidi="ar-SA"/>
      </w:rPr>
    </w:lvl>
    <w:lvl w:ilvl="7" w:tplc="1BF6ED0C">
      <w:numFmt w:val="bullet"/>
      <w:lvlText w:val="•"/>
      <w:lvlJc w:val="left"/>
      <w:pPr>
        <w:ind w:left="7395" w:hanging="123"/>
      </w:pPr>
      <w:rPr>
        <w:rFonts w:hint="default"/>
        <w:lang w:val="it-IT" w:eastAsia="en-US" w:bidi="ar-SA"/>
      </w:rPr>
    </w:lvl>
    <w:lvl w:ilvl="8" w:tplc="7CF2D18E">
      <w:numFmt w:val="bullet"/>
      <w:lvlText w:val="•"/>
      <w:lvlJc w:val="left"/>
      <w:pPr>
        <w:ind w:left="8332" w:hanging="123"/>
      </w:pPr>
      <w:rPr>
        <w:rFonts w:hint="default"/>
        <w:lang w:val="it-IT" w:eastAsia="en-US" w:bidi="ar-SA"/>
      </w:rPr>
    </w:lvl>
  </w:abstractNum>
  <w:abstractNum w:abstractNumId="2" w15:restartNumberingAfterBreak="0">
    <w:nsid w:val="0B654F9D"/>
    <w:multiLevelType w:val="multilevel"/>
    <w:tmpl w:val="ECA4F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7C7C34"/>
    <w:multiLevelType w:val="multilevel"/>
    <w:tmpl w:val="73AE5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D73BD3"/>
    <w:multiLevelType w:val="multilevel"/>
    <w:tmpl w:val="9DCC2C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8B6F6C"/>
    <w:multiLevelType w:val="hybridMultilevel"/>
    <w:tmpl w:val="925EAE1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627B4B"/>
    <w:multiLevelType w:val="multilevel"/>
    <w:tmpl w:val="9730A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FD03A9"/>
    <w:multiLevelType w:val="multilevel"/>
    <w:tmpl w:val="9DCC2C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B7516A"/>
    <w:multiLevelType w:val="multilevel"/>
    <w:tmpl w:val="9DCC2C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AB2654D"/>
    <w:multiLevelType w:val="multilevel"/>
    <w:tmpl w:val="F8FEE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495CAD"/>
    <w:multiLevelType w:val="multilevel"/>
    <w:tmpl w:val="2FD08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4FC7E3B"/>
    <w:multiLevelType w:val="multilevel"/>
    <w:tmpl w:val="5CCEA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numFmt w:val="bullet"/>
      <w:lvlText w:val="•"/>
      <w:lvlJc w:val="left"/>
      <w:pPr>
        <w:ind w:left="1770" w:hanging="69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1123AC"/>
    <w:multiLevelType w:val="multilevel"/>
    <w:tmpl w:val="9DCC2C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8353A03"/>
    <w:multiLevelType w:val="hybridMultilevel"/>
    <w:tmpl w:val="9B1E6EE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C24827"/>
    <w:multiLevelType w:val="multilevel"/>
    <w:tmpl w:val="9C62D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DA67FD3"/>
    <w:multiLevelType w:val="multilevel"/>
    <w:tmpl w:val="2E60A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9829072">
    <w:abstractNumId w:val="15"/>
  </w:num>
  <w:num w:numId="2" w16cid:durableId="829833471">
    <w:abstractNumId w:val="10"/>
  </w:num>
  <w:num w:numId="3" w16cid:durableId="1339381556">
    <w:abstractNumId w:val="6"/>
  </w:num>
  <w:num w:numId="4" w16cid:durableId="1355302839">
    <w:abstractNumId w:val="11"/>
  </w:num>
  <w:num w:numId="5" w16cid:durableId="1713769214">
    <w:abstractNumId w:val="14"/>
  </w:num>
  <w:num w:numId="6" w16cid:durableId="1884749873">
    <w:abstractNumId w:val="13"/>
  </w:num>
  <w:num w:numId="7" w16cid:durableId="216164638">
    <w:abstractNumId w:val="0"/>
  </w:num>
  <w:num w:numId="8" w16cid:durableId="751582907">
    <w:abstractNumId w:val="3"/>
  </w:num>
  <w:num w:numId="9" w16cid:durableId="647443391">
    <w:abstractNumId w:val="12"/>
  </w:num>
  <w:num w:numId="10" w16cid:durableId="953823361">
    <w:abstractNumId w:val="2"/>
  </w:num>
  <w:num w:numId="11" w16cid:durableId="132914090">
    <w:abstractNumId w:val="7"/>
  </w:num>
  <w:num w:numId="12" w16cid:durableId="1722709501">
    <w:abstractNumId w:val="9"/>
  </w:num>
  <w:num w:numId="13" w16cid:durableId="1161770887">
    <w:abstractNumId w:val="4"/>
  </w:num>
  <w:num w:numId="14" w16cid:durableId="834416054">
    <w:abstractNumId w:val="8"/>
  </w:num>
  <w:num w:numId="15" w16cid:durableId="1756509968">
    <w:abstractNumId w:val="1"/>
  </w:num>
  <w:num w:numId="16" w16cid:durableId="2804550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EBE"/>
    <w:rsid w:val="000130BE"/>
    <w:rsid w:val="000140FE"/>
    <w:rsid w:val="00024AB3"/>
    <w:rsid w:val="00024E90"/>
    <w:rsid w:val="00057BB9"/>
    <w:rsid w:val="000707D0"/>
    <w:rsid w:val="00084E13"/>
    <w:rsid w:val="000A0351"/>
    <w:rsid w:val="000A10B5"/>
    <w:rsid w:val="000A420E"/>
    <w:rsid w:val="000C618E"/>
    <w:rsid w:val="000C6BBD"/>
    <w:rsid w:val="000D2DF8"/>
    <w:rsid w:val="0010087D"/>
    <w:rsid w:val="00100EC1"/>
    <w:rsid w:val="00101E82"/>
    <w:rsid w:val="00116F5C"/>
    <w:rsid w:val="00126D47"/>
    <w:rsid w:val="0014638A"/>
    <w:rsid w:val="00154780"/>
    <w:rsid w:val="001665FC"/>
    <w:rsid w:val="00174E5F"/>
    <w:rsid w:val="00177CA6"/>
    <w:rsid w:val="00192DE7"/>
    <w:rsid w:val="001B5943"/>
    <w:rsid w:val="001B6300"/>
    <w:rsid w:val="001C0973"/>
    <w:rsid w:val="001C20F2"/>
    <w:rsid w:val="001C5136"/>
    <w:rsid w:val="001C5BF1"/>
    <w:rsid w:val="001D0A78"/>
    <w:rsid w:val="001D3F78"/>
    <w:rsid w:val="0020565F"/>
    <w:rsid w:val="00212953"/>
    <w:rsid w:val="00215FCC"/>
    <w:rsid w:val="00220EB7"/>
    <w:rsid w:val="002237AB"/>
    <w:rsid w:val="002242F8"/>
    <w:rsid w:val="00234328"/>
    <w:rsid w:val="00235A58"/>
    <w:rsid w:val="00235D40"/>
    <w:rsid w:val="00246B34"/>
    <w:rsid w:val="00250C15"/>
    <w:rsid w:val="00252BA5"/>
    <w:rsid w:val="00253F6B"/>
    <w:rsid w:val="00254D45"/>
    <w:rsid w:val="00265055"/>
    <w:rsid w:val="00276C50"/>
    <w:rsid w:val="00293825"/>
    <w:rsid w:val="002E3FE1"/>
    <w:rsid w:val="002F6060"/>
    <w:rsid w:val="00302D99"/>
    <w:rsid w:val="00302DD9"/>
    <w:rsid w:val="00320437"/>
    <w:rsid w:val="00336747"/>
    <w:rsid w:val="0035243F"/>
    <w:rsid w:val="00357B31"/>
    <w:rsid w:val="003826B4"/>
    <w:rsid w:val="003947E4"/>
    <w:rsid w:val="003967E0"/>
    <w:rsid w:val="00397F82"/>
    <w:rsid w:val="003A452F"/>
    <w:rsid w:val="003C3A78"/>
    <w:rsid w:val="003C76C3"/>
    <w:rsid w:val="003E273E"/>
    <w:rsid w:val="003E6B97"/>
    <w:rsid w:val="003F3178"/>
    <w:rsid w:val="003F3182"/>
    <w:rsid w:val="003F7A23"/>
    <w:rsid w:val="00406D03"/>
    <w:rsid w:val="00430487"/>
    <w:rsid w:val="00430651"/>
    <w:rsid w:val="00432A77"/>
    <w:rsid w:val="00455CF1"/>
    <w:rsid w:val="0047004B"/>
    <w:rsid w:val="00476EBE"/>
    <w:rsid w:val="004A6564"/>
    <w:rsid w:val="004B3D7C"/>
    <w:rsid w:val="004B5DFD"/>
    <w:rsid w:val="004C756D"/>
    <w:rsid w:val="004D5069"/>
    <w:rsid w:val="004E7425"/>
    <w:rsid w:val="004F010C"/>
    <w:rsid w:val="0050004F"/>
    <w:rsid w:val="005008C8"/>
    <w:rsid w:val="005058DF"/>
    <w:rsid w:val="0052420C"/>
    <w:rsid w:val="00532BEE"/>
    <w:rsid w:val="005411E4"/>
    <w:rsid w:val="0054560D"/>
    <w:rsid w:val="00546152"/>
    <w:rsid w:val="00555FD7"/>
    <w:rsid w:val="0056075A"/>
    <w:rsid w:val="00560AC0"/>
    <w:rsid w:val="005637C6"/>
    <w:rsid w:val="00564820"/>
    <w:rsid w:val="0057089C"/>
    <w:rsid w:val="005723A8"/>
    <w:rsid w:val="005729ED"/>
    <w:rsid w:val="00574632"/>
    <w:rsid w:val="00583565"/>
    <w:rsid w:val="00597405"/>
    <w:rsid w:val="005B1B66"/>
    <w:rsid w:val="005B3130"/>
    <w:rsid w:val="005C01BD"/>
    <w:rsid w:val="005C6CF4"/>
    <w:rsid w:val="005D0A6F"/>
    <w:rsid w:val="0061271F"/>
    <w:rsid w:val="00620E4F"/>
    <w:rsid w:val="00623916"/>
    <w:rsid w:val="006244E5"/>
    <w:rsid w:val="006351CA"/>
    <w:rsid w:val="00641B50"/>
    <w:rsid w:val="00643F6B"/>
    <w:rsid w:val="00644F1B"/>
    <w:rsid w:val="00665B19"/>
    <w:rsid w:val="0068081A"/>
    <w:rsid w:val="00683350"/>
    <w:rsid w:val="00692EBD"/>
    <w:rsid w:val="006936EB"/>
    <w:rsid w:val="0069751C"/>
    <w:rsid w:val="006A1556"/>
    <w:rsid w:val="006B1DE7"/>
    <w:rsid w:val="006C3F99"/>
    <w:rsid w:val="006C4862"/>
    <w:rsid w:val="006C5408"/>
    <w:rsid w:val="006D6C7B"/>
    <w:rsid w:val="006F6E84"/>
    <w:rsid w:val="00706E17"/>
    <w:rsid w:val="0073392A"/>
    <w:rsid w:val="00756BA3"/>
    <w:rsid w:val="00766DC3"/>
    <w:rsid w:val="00782182"/>
    <w:rsid w:val="007A289C"/>
    <w:rsid w:val="007A65DA"/>
    <w:rsid w:val="007C7D30"/>
    <w:rsid w:val="007D22BE"/>
    <w:rsid w:val="007E4220"/>
    <w:rsid w:val="007E5148"/>
    <w:rsid w:val="007E7E54"/>
    <w:rsid w:val="007F131C"/>
    <w:rsid w:val="007F1FFE"/>
    <w:rsid w:val="007F5166"/>
    <w:rsid w:val="007F6FF9"/>
    <w:rsid w:val="00801A6E"/>
    <w:rsid w:val="008141EC"/>
    <w:rsid w:val="00816830"/>
    <w:rsid w:val="0082711F"/>
    <w:rsid w:val="00830FEE"/>
    <w:rsid w:val="008413D2"/>
    <w:rsid w:val="0085641E"/>
    <w:rsid w:val="00860238"/>
    <w:rsid w:val="00864BF9"/>
    <w:rsid w:val="008666F7"/>
    <w:rsid w:val="0089201E"/>
    <w:rsid w:val="00895FF6"/>
    <w:rsid w:val="0089746F"/>
    <w:rsid w:val="008A0F05"/>
    <w:rsid w:val="008A356B"/>
    <w:rsid w:val="008C5796"/>
    <w:rsid w:val="008C6FC0"/>
    <w:rsid w:val="008F03A5"/>
    <w:rsid w:val="008F7F60"/>
    <w:rsid w:val="00922805"/>
    <w:rsid w:val="00927D2D"/>
    <w:rsid w:val="009325D6"/>
    <w:rsid w:val="009350CC"/>
    <w:rsid w:val="009440C2"/>
    <w:rsid w:val="009441B5"/>
    <w:rsid w:val="00947A4E"/>
    <w:rsid w:val="00952833"/>
    <w:rsid w:val="009539D0"/>
    <w:rsid w:val="00954625"/>
    <w:rsid w:val="009660DA"/>
    <w:rsid w:val="009B5761"/>
    <w:rsid w:val="009E047F"/>
    <w:rsid w:val="009E2A9C"/>
    <w:rsid w:val="009F0F5D"/>
    <w:rsid w:val="009F42D0"/>
    <w:rsid w:val="00A10821"/>
    <w:rsid w:val="00A41090"/>
    <w:rsid w:val="00A4625D"/>
    <w:rsid w:val="00A82A1A"/>
    <w:rsid w:val="00A85D76"/>
    <w:rsid w:val="00A87D04"/>
    <w:rsid w:val="00A93313"/>
    <w:rsid w:val="00AA66C4"/>
    <w:rsid w:val="00AA6872"/>
    <w:rsid w:val="00AB0FB2"/>
    <w:rsid w:val="00AC10F2"/>
    <w:rsid w:val="00AC5DC3"/>
    <w:rsid w:val="00AD1D26"/>
    <w:rsid w:val="00AD2506"/>
    <w:rsid w:val="00AE0831"/>
    <w:rsid w:val="00AE55A7"/>
    <w:rsid w:val="00AF662C"/>
    <w:rsid w:val="00B05AE8"/>
    <w:rsid w:val="00B13773"/>
    <w:rsid w:val="00B27794"/>
    <w:rsid w:val="00B418F5"/>
    <w:rsid w:val="00B5068E"/>
    <w:rsid w:val="00B54B0F"/>
    <w:rsid w:val="00B64160"/>
    <w:rsid w:val="00B82EE0"/>
    <w:rsid w:val="00B8641C"/>
    <w:rsid w:val="00B97A5E"/>
    <w:rsid w:val="00BA2B51"/>
    <w:rsid w:val="00BB7C31"/>
    <w:rsid w:val="00BC34D8"/>
    <w:rsid w:val="00BE0AA1"/>
    <w:rsid w:val="00BE6972"/>
    <w:rsid w:val="00C012F1"/>
    <w:rsid w:val="00C037CC"/>
    <w:rsid w:val="00C07615"/>
    <w:rsid w:val="00C11D9A"/>
    <w:rsid w:val="00C132A2"/>
    <w:rsid w:val="00C23A36"/>
    <w:rsid w:val="00C24D7A"/>
    <w:rsid w:val="00C2545D"/>
    <w:rsid w:val="00C3156A"/>
    <w:rsid w:val="00C465C6"/>
    <w:rsid w:val="00C61148"/>
    <w:rsid w:val="00C7265D"/>
    <w:rsid w:val="00C74F6D"/>
    <w:rsid w:val="00C8643F"/>
    <w:rsid w:val="00C93721"/>
    <w:rsid w:val="00C94B85"/>
    <w:rsid w:val="00CA5838"/>
    <w:rsid w:val="00CA62C3"/>
    <w:rsid w:val="00CA7563"/>
    <w:rsid w:val="00CB1C64"/>
    <w:rsid w:val="00CB66EA"/>
    <w:rsid w:val="00CD7906"/>
    <w:rsid w:val="00CE27FA"/>
    <w:rsid w:val="00CE2F07"/>
    <w:rsid w:val="00CF77D2"/>
    <w:rsid w:val="00D01418"/>
    <w:rsid w:val="00D1283C"/>
    <w:rsid w:val="00D24D26"/>
    <w:rsid w:val="00D3325B"/>
    <w:rsid w:val="00D44572"/>
    <w:rsid w:val="00D4618B"/>
    <w:rsid w:val="00D51276"/>
    <w:rsid w:val="00D5278E"/>
    <w:rsid w:val="00D60000"/>
    <w:rsid w:val="00D60732"/>
    <w:rsid w:val="00D705D1"/>
    <w:rsid w:val="00D87834"/>
    <w:rsid w:val="00DA7549"/>
    <w:rsid w:val="00DB4D7F"/>
    <w:rsid w:val="00DD76C9"/>
    <w:rsid w:val="00DE23FD"/>
    <w:rsid w:val="00E064FF"/>
    <w:rsid w:val="00E253C4"/>
    <w:rsid w:val="00E43A1F"/>
    <w:rsid w:val="00E57EC9"/>
    <w:rsid w:val="00E85FB6"/>
    <w:rsid w:val="00E97038"/>
    <w:rsid w:val="00EA0321"/>
    <w:rsid w:val="00EA44E4"/>
    <w:rsid w:val="00EA6C24"/>
    <w:rsid w:val="00EB1A18"/>
    <w:rsid w:val="00EB5957"/>
    <w:rsid w:val="00EC3992"/>
    <w:rsid w:val="00ED1832"/>
    <w:rsid w:val="00ED3484"/>
    <w:rsid w:val="00ED4321"/>
    <w:rsid w:val="00EE0852"/>
    <w:rsid w:val="00EF63A3"/>
    <w:rsid w:val="00F208FA"/>
    <w:rsid w:val="00F55848"/>
    <w:rsid w:val="00F56C57"/>
    <w:rsid w:val="00F618E9"/>
    <w:rsid w:val="00F671A5"/>
    <w:rsid w:val="00F74A2F"/>
    <w:rsid w:val="00F74E9E"/>
    <w:rsid w:val="00F81A95"/>
    <w:rsid w:val="00FA12A7"/>
    <w:rsid w:val="00FA3F32"/>
    <w:rsid w:val="00FA7A6A"/>
    <w:rsid w:val="00FB4BBB"/>
    <w:rsid w:val="00FB4C59"/>
    <w:rsid w:val="00FC166E"/>
    <w:rsid w:val="00FC511F"/>
    <w:rsid w:val="00FC6B40"/>
    <w:rsid w:val="00FC6E0F"/>
    <w:rsid w:val="00FD1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C59824C"/>
  <w15:chartTrackingRefBased/>
  <w15:docId w15:val="{C890FD6C-8444-44E0-A8D6-472858114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476E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476EB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76EBE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76EBE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NormaleWeb">
    <w:name w:val="Normal (Web)"/>
    <w:basedOn w:val="Normale"/>
    <w:uiPriority w:val="99"/>
    <w:unhideWhenUsed/>
    <w:rsid w:val="00476E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476EBE"/>
    <w:rPr>
      <w:b/>
      <w:bCs/>
    </w:rPr>
  </w:style>
  <w:style w:type="character" w:styleId="Enfasicorsivo">
    <w:name w:val="Emphasis"/>
    <w:basedOn w:val="Carpredefinitoparagrafo"/>
    <w:uiPriority w:val="20"/>
    <w:qFormat/>
    <w:rsid w:val="00476EBE"/>
    <w:rPr>
      <w:i/>
      <w:iCs/>
    </w:rPr>
  </w:style>
  <w:style w:type="table" w:styleId="Grigliatabella">
    <w:name w:val="Table Grid"/>
    <w:basedOn w:val="Tabellanormale"/>
    <w:uiPriority w:val="39"/>
    <w:rsid w:val="00476E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1C5BF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463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4638A"/>
  </w:style>
  <w:style w:type="paragraph" w:styleId="Pidipagina">
    <w:name w:val="footer"/>
    <w:basedOn w:val="Normale"/>
    <w:link w:val="PidipaginaCarattere"/>
    <w:uiPriority w:val="99"/>
    <w:unhideWhenUsed/>
    <w:rsid w:val="001463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4638A"/>
  </w:style>
  <w:style w:type="table" w:customStyle="1" w:styleId="TableNormal">
    <w:name w:val="Table Normal"/>
    <w:uiPriority w:val="2"/>
    <w:semiHidden/>
    <w:unhideWhenUsed/>
    <w:qFormat/>
    <w:rsid w:val="002E3FE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2E3FE1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E3FE1"/>
    <w:rPr>
      <w:rFonts w:ascii="Microsoft Sans Serif" w:eastAsia="Microsoft Sans Serif" w:hAnsi="Microsoft Sans Serif" w:cs="Microsoft Sans Serif"/>
      <w:sz w:val="20"/>
      <w:szCs w:val="20"/>
    </w:rPr>
  </w:style>
  <w:style w:type="paragraph" w:styleId="Titolo">
    <w:name w:val="Title"/>
    <w:basedOn w:val="Normale"/>
    <w:link w:val="TitoloCarattere"/>
    <w:uiPriority w:val="1"/>
    <w:qFormat/>
    <w:rsid w:val="002E3FE1"/>
    <w:pPr>
      <w:widowControl w:val="0"/>
      <w:autoSpaceDE w:val="0"/>
      <w:autoSpaceDN w:val="0"/>
      <w:spacing w:before="64" w:after="0" w:line="240" w:lineRule="auto"/>
      <w:ind w:left="710"/>
    </w:pPr>
    <w:rPr>
      <w:rFonts w:ascii="Arial" w:eastAsia="Arial" w:hAnsi="Arial" w:cs="Arial"/>
      <w:b/>
      <w:bCs/>
      <w:sz w:val="36"/>
      <w:szCs w:val="36"/>
    </w:rPr>
  </w:style>
  <w:style w:type="character" w:customStyle="1" w:styleId="TitoloCarattere">
    <w:name w:val="Titolo Carattere"/>
    <w:basedOn w:val="Carpredefinitoparagrafo"/>
    <w:link w:val="Titolo"/>
    <w:uiPriority w:val="1"/>
    <w:rsid w:val="002E3FE1"/>
    <w:rPr>
      <w:rFonts w:ascii="Arial" w:eastAsia="Arial" w:hAnsi="Arial" w:cs="Arial"/>
      <w:b/>
      <w:bCs/>
      <w:sz w:val="36"/>
      <w:szCs w:val="36"/>
    </w:rPr>
  </w:style>
  <w:style w:type="paragraph" w:customStyle="1" w:styleId="TableParagraph">
    <w:name w:val="Table Paragraph"/>
    <w:basedOn w:val="Normale"/>
    <w:uiPriority w:val="1"/>
    <w:qFormat/>
    <w:rsid w:val="002E3FE1"/>
    <w:pPr>
      <w:widowControl w:val="0"/>
      <w:autoSpaceDE w:val="0"/>
      <w:autoSpaceDN w:val="0"/>
      <w:spacing w:after="0" w:line="240" w:lineRule="auto"/>
      <w:ind w:left="120"/>
    </w:pPr>
    <w:rPr>
      <w:rFonts w:ascii="Microsoft Sans Serif" w:eastAsia="Microsoft Sans Serif" w:hAnsi="Microsoft Sans Serif" w:cs="Microsoft Sans Serif"/>
    </w:rPr>
  </w:style>
  <w:style w:type="character" w:styleId="Collegamentoipertestuale">
    <w:name w:val="Hyperlink"/>
    <w:basedOn w:val="Carpredefinitoparagrafo"/>
    <w:uiPriority w:val="99"/>
    <w:unhideWhenUsed/>
    <w:rsid w:val="007F5166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00E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00E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8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ic857001@pec.istruzione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forms.gle/TN72xRbrB4RkP2Zy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rms.gle/TN72xRbrB4RkP2Zy5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3424</Words>
  <Characters>19521</Characters>
  <Application>Microsoft Office Word</Application>
  <DocSecurity>0</DocSecurity>
  <Lines>162</Lines>
  <Paragraphs>45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Nazario Malandrino</dc:creator>
  <cp:keywords/>
  <dc:description/>
  <cp:lastModifiedBy>user</cp:lastModifiedBy>
  <cp:revision>4</cp:revision>
  <cp:lastPrinted>2025-11-04T08:16:00Z</cp:lastPrinted>
  <dcterms:created xsi:type="dcterms:W3CDTF">2025-11-04T18:01:00Z</dcterms:created>
  <dcterms:modified xsi:type="dcterms:W3CDTF">2025-11-12T09:06:00Z</dcterms:modified>
</cp:coreProperties>
</file>